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6511C" w14:textId="07190BC7" w:rsidR="00627BBC" w:rsidRPr="00627BBC" w:rsidRDefault="00627BBC" w:rsidP="00627BBC">
      <w:pPr>
        <w:pStyle w:val="Heading1"/>
        <w:jc w:val="center"/>
        <w:rPr>
          <w:b/>
          <w:bCs/>
          <w:sz w:val="36"/>
          <w:szCs w:val="36"/>
        </w:rPr>
      </w:pPr>
      <w:r w:rsidRPr="00627BBC">
        <w:rPr>
          <w:b/>
          <w:bCs/>
          <w:sz w:val="36"/>
          <w:szCs w:val="36"/>
        </w:rPr>
        <w:t>PARTNERSHIPS FOR EQUITY AND INCLUSION</w:t>
      </w:r>
    </w:p>
    <w:p w14:paraId="3F6472C7" w14:textId="77777777" w:rsidR="00627BBC" w:rsidRPr="00627BBC" w:rsidRDefault="00627BBC" w:rsidP="00627BBC">
      <w:pPr>
        <w:ind w:left="720" w:hanging="360"/>
        <w:jc w:val="center"/>
      </w:pPr>
    </w:p>
    <w:p w14:paraId="6AF26C4E" w14:textId="1125CE0E" w:rsidR="00627BBC" w:rsidRDefault="00627BBC" w:rsidP="00627BBC">
      <w:pPr>
        <w:pStyle w:val="Heading2"/>
        <w:jc w:val="center"/>
      </w:pPr>
      <w:r w:rsidRPr="00627BBC">
        <w:t xml:space="preserve">PILOT PROJECTS </w:t>
      </w:r>
      <w:r w:rsidR="009514D3">
        <w:t>O</w:t>
      </w:r>
      <w:r w:rsidRPr="00627BBC">
        <w:t>N INCLUSION INTERVENTIONS IN PUBLIC SERVICES</w:t>
      </w:r>
    </w:p>
    <w:p w14:paraId="2382D980" w14:textId="77777777" w:rsidR="00627BBC" w:rsidRPr="00627BBC" w:rsidRDefault="00627BBC" w:rsidP="00627BBC">
      <w:pPr>
        <w:pStyle w:val="ListParagraph"/>
        <w:jc w:val="both"/>
        <w:rPr>
          <w:rFonts w:ascii="Times New Roman" w:eastAsia="Times New Roman" w:hAnsi="Times New Roman" w:cs="Times New Roman"/>
          <w:sz w:val="24"/>
          <w:szCs w:val="24"/>
        </w:rPr>
      </w:pPr>
    </w:p>
    <w:p w14:paraId="4481515D" w14:textId="77777777" w:rsidR="009514D3" w:rsidRDefault="009514D3" w:rsidP="009514D3">
      <w:pPr>
        <w:pStyle w:val="ListParagraph"/>
        <w:numPr>
          <w:ilvl w:val="0"/>
          <w:numId w:val="1"/>
        </w:numPr>
        <w:jc w:val="both"/>
        <w:rPr>
          <w:rFonts w:ascii="Times New Roman" w:eastAsia="Times New Roman" w:hAnsi="Times New Roman" w:cs="Times New Roman"/>
          <w:sz w:val="24"/>
          <w:szCs w:val="24"/>
        </w:rPr>
      </w:pPr>
      <w:r w:rsidRPr="00C3293C">
        <w:rPr>
          <w:rFonts w:ascii="Times New Roman" w:eastAsia="Times New Roman" w:hAnsi="Times New Roman" w:cs="Times New Roman"/>
          <w:b/>
          <w:bCs/>
          <w:sz w:val="24"/>
          <w:szCs w:val="24"/>
          <w:u w:val="single"/>
        </w:rPr>
        <w:t>Myanmar/Kenya/Nigeria/Vietnam</w:t>
      </w:r>
      <w:r>
        <w:rPr>
          <w:rFonts w:ascii="Times New Roman" w:eastAsia="Times New Roman" w:hAnsi="Times New Roman" w:cs="Times New Roman"/>
          <w:sz w:val="24"/>
          <w:szCs w:val="24"/>
          <w:u w:val="single"/>
        </w:rPr>
        <w:t xml:space="preserve"> (leads: Rosemary </w:t>
      </w:r>
      <w:proofErr w:type="spellStart"/>
      <w:r>
        <w:rPr>
          <w:rFonts w:ascii="Times New Roman" w:eastAsia="Times New Roman" w:hAnsi="Times New Roman" w:cs="Times New Roman"/>
          <w:sz w:val="24"/>
          <w:szCs w:val="24"/>
          <w:u w:val="single"/>
        </w:rPr>
        <w:t>Kabbaki</w:t>
      </w:r>
      <w:proofErr w:type="spellEnd"/>
      <w:r>
        <w:rPr>
          <w:rFonts w:ascii="Times New Roman" w:eastAsia="Times New Roman" w:hAnsi="Times New Roman" w:cs="Times New Roman"/>
          <w:sz w:val="24"/>
          <w:szCs w:val="24"/>
          <w:u w:val="single"/>
        </w:rPr>
        <w:t xml:space="preserve"> and</w:t>
      </w:r>
      <w:r w:rsidRPr="00627BB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Rachel Julian) </w:t>
      </w:r>
      <w:r>
        <w:rPr>
          <w:rFonts w:ascii="Times New Roman" w:eastAsia="Times New Roman" w:hAnsi="Times New Roman" w:cs="Times New Roman"/>
          <w:sz w:val="24"/>
          <w:szCs w:val="24"/>
        </w:rPr>
        <w:t>– a series of linked pilot studies uses participatory research methods to work with excluded groups, supporting them to understand and gather evidence about the inequalities they experience in their own micro-contexts as well as how these might be addressed.  In Myanmar emerging women leaders will conduct small research projects which they can then use to gain the credibility to participate in the peace process. Participatory research training will also be conducted with young people in Kenya and Nigeria and with migrant workers in Vietnam, who will be supported to develop research questions, gather evidence from their communities and engage with policymakers in health, education and local government to negotiate solutions to the problems they identify.</w:t>
      </w:r>
    </w:p>
    <w:p w14:paraId="400860A2" w14:textId="2D5FD7D2" w:rsidR="00627BBC" w:rsidRDefault="00563373" w:rsidP="00627BBC">
      <w:pPr>
        <w:pStyle w:val="ListParagraph"/>
        <w:numPr>
          <w:ilvl w:val="0"/>
          <w:numId w:val="2"/>
        </w:numPr>
        <w:jc w:val="both"/>
        <w:rPr>
          <w:rFonts w:ascii="Times New Roman" w:eastAsia="Times New Roman" w:hAnsi="Times New Roman" w:cs="Times New Roman"/>
          <w:sz w:val="24"/>
          <w:szCs w:val="24"/>
          <w:lang w:eastAsia="en-US"/>
        </w:rPr>
      </w:pPr>
      <w:r w:rsidRPr="00563373">
        <w:rPr>
          <w:rFonts w:ascii="Times New Roman" w:eastAsia="Times New Roman" w:hAnsi="Times New Roman" w:cs="Times New Roman"/>
          <w:b/>
          <w:bCs/>
          <w:sz w:val="24"/>
          <w:szCs w:val="24"/>
          <w:u w:val="single"/>
          <w:lang w:eastAsia="en-US"/>
        </w:rPr>
        <w:t xml:space="preserve">India </w:t>
      </w:r>
      <w:r>
        <w:rPr>
          <w:rFonts w:ascii="Times New Roman" w:eastAsia="Times New Roman" w:hAnsi="Times New Roman" w:cs="Times New Roman"/>
          <w:sz w:val="24"/>
          <w:szCs w:val="24"/>
          <w:u w:val="single"/>
          <w:lang w:eastAsia="en-US"/>
        </w:rPr>
        <w:t>(lead</w:t>
      </w:r>
      <w:r w:rsidR="009514D3">
        <w:rPr>
          <w:rFonts w:ascii="Times New Roman" w:eastAsia="Times New Roman" w:hAnsi="Times New Roman" w:cs="Times New Roman"/>
          <w:sz w:val="24"/>
          <w:szCs w:val="24"/>
          <w:u w:val="single"/>
          <w:lang w:eastAsia="en-US"/>
        </w:rPr>
        <w:t>s</w:t>
      </w:r>
      <w:r>
        <w:rPr>
          <w:rFonts w:ascii="Times New Roman" w:eastAsia="Times New Roman" w:hAnsi="Times New Roman" w:cs="Times New Roman"/>
          <w:sz w:val="24"/>
          <w:szCs w:val="24"/>
          <w:u w:val="single"/>
          <w:lang w:eastAsia="en-US"/>
        </w:rPr>
        <w:t xml:space="preserve">: </w:t>
      </w:r>
      <w:r w:rsidR="00627BBC">
        <w:rPr>
          <w:rFonts w:ascii="Times New Roman" w:eastAsia="Times New Roman" w:hAnsi="Times New Roman" w:cs="Times New Roman"/>
          <w:sz w:val="24"/>
          <w:szCs w:val="24"/>
          <w:u w:val="single"/>
          <w:lang w:eastAsia="en-US"/>
        </w:rPr>
        <w:t>Anish Cherian</w:t>
      </w:r>
      <w:r w:rsidR="009514D3">
        <w:rPr>
          <w:rFonts w:ascii="Times New Roman" w:eastAsia="Times New Roman" w:hAnsi="Times New Roman" w:cs="Times New Roman"/>
          <w:sz w:val="24"/>
          <w:szCs w:val="24"/>
          <w:u w:val="single"/>
          <w:lang w:eastAsia="en-US"/>
        </w:rPr>
        <w:t>/Rija Rappai</w:t>
      </w:r>
      <w:r>
        <w:rPr>
          <w:rFonts w:ascii="Times New Roman" w:eastAsia="Times New Roman" w:hAnsi="Times New Roman" w:cs="Times New Roman"/>
          <w:sz w:val="24"/>
          <w:szCs w:val="24"/>
          <w:u w:val="single"/>
          <w:lang w:eastAsia="en-US"/>
        </w:rPr>
        <w:t>)</w:t>
      </w:r>
      <w:r w:rsidR="00627BBC">
        <w:rPr>
          <w:rFonts w:ascii="Times New Roman" w:eastAsia="Times New Roman" w:hAnsi="Times New Roman" w:cs="Times New Roman"/>
          <w:sz w:val="24"/>
          <w:szCs w:val="24"/>
          <w:u w:val="single"/>
          <w:lang w:eastAsia="en-US"/>
        </w:rPr>
        <w:t xml:space="preserve"> </w:t>
      </w:r>
      <w:r w:rsidR="00627BBC">
        <w:rPr>
          <w:rFonts w:ascii="Times New Roman" w:eastAsia="Times New Roman" w:hAnsi="Times New Roman" w:cs="Times New Roman"/>
          <w:sz w:val="24"/>
          <w:szCs w:val="24"/>
          <w:lang w:eastAsia="en-US"/>
        </w:rPr>
        <w:t xml:space="preserve">– the study will address the exclusion </w:t>
      </w:r>
      <w:r>
        <w:rPr>
          <w:rFonts w:ascii="Times New Roman" w:eastAsia="Times New Roman" w:hAnsi="Times New Roman" w:cs="Times New Roman"/>
          <w:sz w:val="24"/>
          <w:szCs w:val="24"/>
          <w:lang w:eastAsia="en-US"/>
        </w:rPr>
        <w:t xml:space="preserve">of young people from tribal populations </w:t>
      </w:r>
      <w:r w:rsidR="00627BBC">
        <w:rPr>
          <w:rFonts w:ascii="Times New Roman" w:eastAsia="Times New Roman" w:hAnsi="Times New Roman" w:cs="Times New Roman"/>
          <w:sz w:val="24"/>
          <w:szCs w:val="24"/>
          <w:lang w:eastAsia="en-US"/>
        </w:rPr>
        <w:t xml:space="preserve">in </w:t>
      </w:r>
      <w:r>
        <w:rPr>
          <w:rFonts w:ascii="Times New Roman" w:eastAsia="Times New Roman" w:hAnsi="Times New Roman" w:cs="Times New Roman"/>
          <w:sz w:val="24"/>
          <w:szCs w:val="24"/>
          <w:lang w:eastAsia="en-US"/>
        </w:rPr>
        <w:t>relation to</w:t>
      </w:r>
      <w:r w:rsidR="00627BBC">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mental </w:t>
      </w:r>
      <w:r w:rsidR="00627BBC">
        <w:rPr>
          <w:rFonts w:ascii="Times New Roman" w:eastAsia="Times New Roman" w:hAnsi="Times New Roman" w:cs="Times New Roman"/>
          <w:sz w:val="24"/>
          <w:szCs w:val="24"/>
          <w:lang w:eastAsia="en-US"/>
        </w:rPr>
        <w:t xml:space="preserve">health and education. Survey data has already been collected on </w:t>
      </w:r>
      <w:r>
        <w:rPr>
          <w:rFonts w:ascii="Times New Roman" w:eastAsia="Times New Roman" w:hAnsi="Times New Roman" w:cs="Times New Roman"/>
          <w:sz w:val="24"/>
          <w:szCs w:val="24"/>
          <w:lang w:eastAsia="en-US"/>
        </w:rPr>
        <w:t xml:space="preserve">the </w:t>
      </w:r>
      <w:r w:rsidR="00627BBC">
        <w:rPr>
          <w:rFonts w:ascii="Times New Roman" w:eastAsia="Times New Roman" w:hAnsi="Times New Roman" w:cs="Times New Roman"/>
          <w:sz w:val="24"/>
          <w:szCs w:val="24"/>
          <w:lang w:eastAsia="en-US"/>
        </w:rPr>
        <w:t>mental health of college students</w:t>
      </w:r>
      <w:r>
        <w:rPr>
          <w:rFonts w:ascii="Times New Roman" w:eastAsia="Times New Roman" w:hAnsi="Times New Roman" w:cs="Times New Roman"/>
          <w:sz w:val="24"/>
          <w:szCs w:val="24"/>
          <w:lang w:eastAsia="en-US"/>
        </w:rPr>
        <w:t xml:space="preserve"> across India</w:t>
      </w:r>
      <w:r w:rsidR="00627BBC">
        <w:rPr>
          <w:rFonts w:ascii="Times New Roman" w:eastAsia="Times New Roman" w:hAnsi="Times New Roman" w:cs="Times New Roman"/>
          <w:sz w:val="24"/>
          <w:szCs w:val="24"/>
          <w:lang w:eastAsia="en-US"/>
        </w:rPr>
        <w:t xml:space="preserve">, which will initially be analysed to identify </w:t>
      </w:r>
      <w:r>
        <w:rPr>
          <w:rFonts w:ascii="Times New Roman" w:eastAsia="Times New Roman" w:hAnsi="Times New Roman" w:cs="Times New Roman"/>
          <w:sz w:val="24"/>
          <w:szCs w:val="24"/>
          <w:lang w:eastAsia="en-US"/>
        </w:rPr>
        <w:t>sub</w:t>
      </w:r>
      <w:r w:rsidR="00627BBC">
        <w:rPr>
          <w:rFonts w:ascii="Times New Roman" w:eastAsia="Times New Roman" w:hAnsi="Times New Roman" w:cs="Times New Roman"/>
          <w:sz w:val="24"/>
          <w:szCs w:val="24"/>
          <w:lang w:eastAsia="en-US"/>
        </w:rPr>
        <w:t xml:space="preserve">group inequities. Further </w:t>
      </w:r>
      <w:r>
        <w:rPr>
          <w:rFonts w:ascii="Times New Roman" w:eastAsia="Times New Roman" w:hAnsi="Times New Roman" w:cs="Times New Roman"/>
          <w:sz w:val="24"/>
          <w:szCs w:val="24"/>
          <w:lang w:eastAsia="en-US"/>
        </w:rPr>
        <w:t xml:space="preserve">qualitative </w:t>
      </w:r>
      <w:r w:rsidR="00627BBC">
        <w:rPr>
          <w:rFonts w:ascii="Times New Roman" w:eastAsia="Times New Roman" w:hAnsi="Times New Roman" w:cs="Times New Roman"/>
          <w:sz w:val="24"/>
          <w:szCs w:val="24"/>
          <w:lang w:eastAsia="en-US"/>
        </w:rPr>
        <w:t xml:space="preserve">data will be collected from </w:t>
      </w:r>
      <w:r>
        <w:rPr>
          <w:rFonts w:ascii="Times New Roman" w:eastAsia="Times New Roman" w:hAnsi="Times New Roman" w:cs="Times New Roman"/>
          <w:sz w:val="24"/>
          <w:szCs w:val="24"/>
          <w:lang w:eastAsia="en-US"/>
        </w:rPr>
        <w:t>relevant</w:t>
      </w:r>
      <w:r w:rsidR="00627BBC">
        <w:rPr>
          <w:rFonts w:ascii="Times New Roman" w:eastAsia="Times New Roman" w:hAnsi="Times New Roman" w:cs="Times New Roman"/>
          <w:sz w:val="24"/>
          <w:szCs w:val="24"/>
          <w:lang w:eastAsia="en-US"/>
        </w:rPr>
        <w:t xml:space="preserve"> stakeholders</w:t>
      </w:r>
      <w:r>
        <w:rPr>
          <w:rFonts w:ascii="Times New Roman" w:eastAsia="Times New Roman" w:hAnsi="Times New Roman" w:cs="Times New Roman"/>
          <w:sz w:val="24"/>
          <w:szCs w:val="24"/>
          <w:lang w:eastAsia="en-US"/>
        </w:rPr>
        <w:t xml:space="preserve"> and</w:t>
      </w:r>
      <w:r w:rsidR="00627BBC">
        <w:rPr>
          <w:rFonts w:ascii="Times New Roman" w:eastAsia="Times New Roman" w:hAnsi="Times New Roman" w:cs="Times New Roman"/>
          <w:sz w:val="24"/>
          <w:szCs w:val="24"/>
          <w:lang w:eastAsia="en-US"/>
        </w:rPr>
        <w:t xml:space="preserve"> disadvantaged young people </w:t>
      </w:r>
      <w:r>
        <w:rPr>
          <w:rFonts w:ascii="Times New Roman" w:eastAsia="Times New Roman" w:hAnsi="Times New Roman" w:cs="Times New Roman"/>
          <w:sz w:val="24"/>
          <w:szCs w:val="24"/>
          <w:lang w:eastAsia="en-US"/>
        </w:rPr>
        <w:t>from tribal groups will be supported to engage with data</w:t>
      </w:r>
      <w:r w:rsidR="00627BBC">
        <w:rPr>
          <w:rFonts w:ascii="Times New Roman" w:eastAsia="Times New Roman" w:hAnsi="Times New Roman" w:cs="Times New Roman"/>
          <w:sz w:val="24"/>
          <w:szCs w:val="24"/>
          <w:lang w:eastAsia="en-US"/>
        </w:rPr>
        <w:t xml:space="preserve"> analysis and </w:t>
      </w:r>
      <w:r>
        <w:rPr>
          <w:rFonts w:ascii="Times New Roman" w:eastAsia="Times New Roman" w:hAnsi="Times New Roman" w:cs="Times New Roman"/>
          <w:sz w:val="24"/>
          <w:szCs w:val="24"/>
          <w:lang w:eastAsia="en-US"/>
        </w:rPr>
        <w:t>development of</w:t>
      </w:r>
      <w:r w:rsidR="00627BBC">
        <w:rPr>
          <w:rFonts w:ascii="Times New Roman" w:eastAsia="Times New Roman" w:hAnsi="Times New Roman" w:cs="Times New Roman"/>
          <w:sz w:val="24"/>
          <w:szCs w:val="24"/>
          <w:lang w:eastAsia="en-US"/>
        </w:rPr>
        <w:t xml:space="preserve"> possible solutions. A workshop will be organized at the end</w:t>
      </w:r>
      <w:r>
        <w:rPr>
          <w:rFonts w:ascii="Times New Roman" w:eastAsia="Times New Roman" w:hAnsi="Times New Roman" w:cs="Times New Roman"/>
          <w:sz w:val="24"/>
          <w:szCs w:val="24"/>
          <w:lang w:eastAsia="en-US"/>
        </w:rPr>
        <w:t xml:space="preserve"> of the study</w:t>
      </w:r>
      <w:r w:rsidR="00627BBC">
        <w:rPr>
          <w:rFonts w:ascii="Times New Roman" w:eastAsia="Times New Roman" w:hAnsi="Times New Roman" w:cs="Times New Roman"/>
          <w:sz w:val="24"/>
          <w:szCs w:val="24"/>
          <w:lang w:eastAsia="en-US"/>
        </w:rPr>
        <w:t xml:space="preserve"> to bring </w:t>
      </w:r>
      <w:r>
        <w:rPr>
          <w:rFonts w:ascii="Times New Roman" w:eastAsia="Times New Roman" w:hAnsi="Times New Roman" w:cs="Times New Roman"/>
          <w:sz w:val="24"/>
          <w:szCs w:val="24"/>
          <w:lang w:eastAsia="en-US"/>
        </w:rPr>
        <w:t xml:space="preserve">stakeholders </w:t>
      </w:r>
      <w:r w:rsidR="00627BBC">
        <w:rPr>
          <w:rFonts w:ascii="Times New Roman" w:eastAsia="Times New Roman" w:hAnsi="Times New Roman" w:cs="Times New Roman"/>
          <w:sz w:val="24"/>
          <w:szCs w:val="24"/>
          <w:lang w:eastAsia="en-US"/>
        </w:rPr>
        <w:t>together and negotiate further action.</w:t>
      </w:r>
    </w:p>
    <w:p w14:paraId="1C6FEE56" w14:textId="1D84D34D" w:rsidR="00627BBC" w:rsidRDefault="00563373" w:rsidP="00627BBC">
      <w:pPr>
        <w:pStyle w:val="ListParagraph"/>
        <w:numPr>
          <w:ilvl w:val="0"/>
          <w:numId w:val="2"/>
        </w:numPr>
        <w:jc w:val="both"/>
        <w:rPr>
          <w:rFonts w:ascii="Times New Roman" w:eastAsia="Times New Roman" w:hAnsi="Times New Roman" w:cs="Times New Roman"/>
          <w:sz w:val="24"/>
          <w:szCs w:val="24"/>
          <w:lang w:eastAsia="en-US"/>
        </w:rPr>
      </w:pPr>
      <w:r w:rsidRPr="00563373">
        <w:rPr>
          <w:rFonts w:ascii="Times New Roman" w:eastAsia="Times New Roman" w:hAnsi="Times New Roman" w:cs="Times New Roman"/>
          <w:b/>
          <w:bCs/>
          <w:sz w:val="24"/>
          <w:szCs w:val="24"/>
          <w:u w:val="single"/>
          <w:lang w:eastAsia="en-US"/>
        </w:rPr>
        <w:t xml:space="preserve">Bangladesh </w:t>
      </w:r>
      <w:r>
        <w:rPr>
          <w:rFonts w:ascii="Times New Roman" w:eastAsia="Times New Roman" w:hAnsi="Times New Roman" w:cs="Times New Roman"/>
          <w:sz w:val="24"/>
          <w:szCs w:val="24"/>
          <w:u w:val="single"/>
          <w:lang w:eastAsia="en-US"/>
        </w:rPr>
        <w:t xml:space="preserve">(leads: </w:t>
      </w:r>
      <w:r w:rsidR="00627BBC">
        <w:rPr>
          <w:rFonts w:ascii="Times New Roman" w:eastAsia="Times New Roman" w:hAnsi="Times New Roman" w:cs="Times New Roman"/>
          <w:sz w:val="24"/>
          <w:szCs w:val="24"/>
          <w:u w:val="single"/>
          <w:lang w:eastAsia="en-US"/>
        </w:rPr>
        <w:t>Saidur Mashreky</w:t>
      </w:r>
      <w:r>
        <w:rPr>
          <w:rFonts w:ascii="Times New Roman" w:eastAsia="Times New Roman" w:hAnsi="Times New Roman" w:cs="Times New Roman"/>
          <w:sz w:val="24"/>
          <w:szCs w:val="24"/>
          <w:u w:val="single"/>
          <w:lang w:eastAsia="en-US"/>
        </w:rPr>
        <w:t>/Farah Naz Rahman/</w:t>
      </w:r>
      <w:r w:rsidR="00627BBC">
        <w:rPr>
          <w:rFonts w:ascii="Times New Roman" w:eastAsia="Times New Roman" w:hAnsi="Times New Roman" w:cs="Times New Roman"/>
          <w:sz w:val="24"/>
          <w:szCs w:val="24"/>
          <w:u w:val="single"/>
          <w:lang w:eastAsia="en-US"/>
        </w:rPr>
        <w:t xml:space="preserve">Rumana </w:t>
      </w:r>
      <w:proofErr w:type="spellStart"/>
      <w:r w:rsidR="00627BBC">
        <w:rPr>
          <w:rFonts w:ascii="Times New Roman" w:eastAsia="Times New Roman" w:hAnsi="Times New Roman" w:cs="Times New Roman"/>
          <w:sz w:val="24"/>
          <w:szCs w:val="24"/>
          <w:u w:val="single"/>
          <w:lang w:eastAsia="en-US"/>
        </w:rPr>
        <w:t>Huque</w:t>
      </w:r>
      <w:proofErr w:type="spellEnd"/>
      <w:r w:rsidR="00627BBC">
        <w:rPr>
          <w:rFonts w:ascii="Times New Roman" w:eastAsia="Times New Roman" w:hAnsi="Times New Roman" w:cs="Times New Roman"/>
          <w:sz w:val="24"/>
          <w:szCs w:val="24"/>
          <w:u w:val="single"/>
          <w:lang w:eastAsia="en-US"/>
        </w:rPr>
        <w:t xml:space="preserve">, </w:t>
      </w:r>
      <w:r w:rsidR="00627BBC">
        <w:rPr>
          <w:rFonts w:ascii="Times New Roman" w:eastAsia="Times New Roman" w:hAnsi="Times New Roman" w:cs="Times New Roman"/>
          <w:sz w:val="24"/>
          <w:szCs w:val="24"/>
          <w:lang w:eastAsia="en-US"/>
        </w:rPr>
        <w:t xml:space="preserve">– the project will address the disparities in service delivery of health and education during the COVID-19 pandemic in Bangladesh. Some of the objectives are: to explore the differences in accessing health services by patients from different socioeconomic groups during </w:t>
      </w:r>
      <w:r w:rsidR="009514D3">
        <w:rPr>
          <w:rFonts w:ascii="Times New Roman" w:eastAsia="Times New Roman" w:hAnsi="Times New Roman" w:cs="Times New Roman"/>
          <w:sz w:val="24"/>
          <w:szCs w:val="24"/>
          <w:lang w:eastAsia="en-US"/>
        </w:rPr>
        <w:t xml:space="preserve">the </w:t>
      </w:r>
      <w:r w:rsidR="00627BBC">
        <w:rPr>
          <w:rFonts w:ascii="Times New Roman" w:eastAsia="Times New Roman" w:hAnsi="Times New Roman" w:cs="Times New Roman"/>
          <w:sz w:val="24"/>
          <w:szCs w:val="24"/>
          <w:lang w:eastAsia="en-US"/>
        </w:rPr>
        <w:t xml:space="preserve">COVID-19 pandemic, to identify the barriers and challenges faced by patients while seeking healthcare services during the pandemic and also to identify the barriers and challenges faced by children across different socio-economic groups regarding education/schooling. In-depth interviews will be conducted with 40 patients from different socio-economic groups, 15 </w:t>
      </w:r>
      <w:r w:rsidR="009514D3">
        <w:rPr>
          <w:rFonts w:ascii="Times New Roman" w:eastAsia="Times New Roman" w:hAnsi="Times New Roman" w:cs="Times New Roman"/>
          <w:sz w:val="24"/>
          <w:szCs w:val="24"/>
          <w:lang w:eastAsia="en-US"/>
        </w:rPr>
        <w:t>interview</w:t>
      </w:r>
      <w:r w:rsidR="00627BBC">
        <w:rPr>
          <w:rFonts w:ascii="Times New Roman" w:eastAsia="Times New Roman" w:hAnsi="Times New Roman" w:cs="Times New Roman"/>
          <w:sz w:val="24"/>
          <w:szCs w:val="24"/>
          <w:lang w:eastAsia="en-US"/>
        </w:rPr>
        <w:t>s will be conducted with physicians, 1 F</w:t>
      </w:r>
      <w:r w:rsidR="009514D3">
        <w:rPr>
          <w:rFonts w:ascii="Times New Roman" w:eastAsia="Times New Roman" w:hAnsi="Times New Roman" w:cs="Times New Roman"/>
          <w:sz w:val="24"/>
          <w:szCs w:val="24"/>
          <w:lang w:eastAsia="en-US"/>
        </w:rPr>
        <w:t xml:space="preserve">ocus </w:t>
      </w:r>
      <w:r w:rsidR="00627BBC">
        <w:rPr>
          <w:rFonts w:ascii="Times New Roman" w:eastAsia="Times New Roman" w:hAnsi="Times New Roman" w:cs="Times New Roman"/>
          <w:sz w:val="24"/>
          <w:szCs w:val="24"/>
          <w:lang w:eastAsia="en-US"/>
        </w:rPr>
        <w:t>G</w:t>
      </w:r>
      <w:r w:rsidR="009514D3">
        <w:rPr>
          <w:rFonts w:ascii="Times New Roman" w:eastAsia="Times New Roman" w:hAnsi="Times New Roman" w:cs="Times New Roman"/>
          <w:sz w:val="24"/>
          <w:szCs w:val="24"/>
          <w:lang w:eastAsia="en-US"/>
        </w:rPr>
        <w:t xml:space="preserve">roup </w:t>
      </w:r>
      <w:r w:rsidR="00627BBC">
        <w:rPr>
          <w:rFonts w:ascii="Times New Roman" w:eastAsia="Times New Roman" w:hAnsi="Times New Roman" w:cs="Times New Roman"/>
          <w:sz w:val="24"/>
          <w:szCs w:val="24"/>
          <w:lang w:eastAsia="en-US"/>
        </w:rPr>
        <w:t>D</w:t>
      </w:r>
      <w:r w:rsidR="009514D3">
        <w:rPr>
          <w:rFonts w:ascii="Times New Roman" w:eastAsia="Times New Roman" w:hAnsi="Times New Roman" w:cs="Times New Roman"/>
          <w:sz w:val="24"/>
          <w:szCs w:val="24"/>
          <w:lang w:eastAsia="en-US"/>
        </w:rPr>
        <w:t>iscussion</w:t>
      </w:r>
      <w:r w:rsidR="00627BBC">
        <w:rPr>
          <w:rFonts w:ascii="Times New Roman" w:eastAsia="Times New Roman" w:hAnsi="Times New Roman" w:cs="Times New Roman"/>
          <w:sz w:val="24"/>
          <w:szCs w:val="24"/>
          <w:lang w:eastAsia="en-US"/>
        </w:rPr>
        <w:t xml:space="preserve"> with nurses and health assistants and 15 </w:t>
      </w:r>
      <w:r w:rsidR="009514D3">
        <w:rPr>
          <w:rFonts w:ascii="Times New Roman" w:eastAsia="Times New Roman" w:hAnsi="Times New Roman" w:cs="Times New Roman"/>
          <w:sz w:val="24"/>
          <w:szCs w:val="24"/>
          <w:lang w:eastAsia="en-US"/>
        </w:rPr>
        <w:t>interviews</w:t>
      </w:r>
      <w:r w:rsidR="00627BBC">
        <w:rPr>
          <w:rFonts w:ascii="Times New Roman" w:eastAsia="Times New Roman" w:hAnsi="Times New Roman" w:cs="Times New Roman"/>
          <w:sz w:val="24"/>
          <w:szCs w:val="24"/>
          <w:lang w:eastAsia="en-US"/>
        </w:rPr>
        <w:t xml:space="preserve">  with teachers. The ultimate objective is to formulate an equitable mitigation strategy.</w:t>
      </w:r>
    </w:p>
    <w:p w14:paraId="18AB33F2" w14:textId="77777777" w:rsidR="009514D3" w:rsidRDefault="009514D3" w:rsidP="009514D3">
      <w:pPr>
        <w:pStyle w:val="ListParagraph"/>
        <w:numPr>
          <w:ilvl w:val="0"/>
          <w:numId w:val="2"/>
        </w:numPr>
        <w:jc w:val="both"/>
        <w:rPr>
          <w:rFonts w:ascii="Times New Roman" w:eastAsia="Times New Roman" w:hAnsi="Times New Roman" w:cs="Times New Roman"/>
          <w:sz w:val="24"/>
          <w:szCs w:val="24"/>
        </w:rPr>
      </w:pPr>
      <w:r w:rsidRPr="00C3293C">
        <w:rPr>
          <w:rFonts w:ascii="Times New Roman" w:eastAsia="Times New Roman" w:hAnsi="Times New Roman" w:cs="Times New Roman"/>
          <w:b/>
          <w:bCs/>
          <w:sz w:val="24"/>
          <w:szCs w:val="24"/>
          <w:u w:val="single"/>
        </w:rPr>
        <w:t>Kazakhstan</w:t>
      </w:r>
      <w:r>
        <w:rPr>
          <w:rFonts w:ascii="Times New Roman" w:eastAsia="Times New Roman" w:hAnsi="Times New Roman" w:cs="Times New Roman"/>
          <w:sz w:val="24"/>
          <w:szCs w:val="24"/>
          <w:u w:val="single"/>
        </w:rPr>
        <w:t xml:space="preserve"> (lead: Naureen Durrani) </w:t>
      </w:r>
      <w:r>
        <w:rPr>
          <w:rFonts w:ascii="Times New Roman" w:eastAsia="Times New Roman" w:hAnsi="Times New Roman" w:cs="Times New Roman"/>
          <w:sz w:val="24"/>
          <w:szCs w:val="24"/>
        </w:rPr>
        <w:t>– the pilot study explores at the impact of COVID-19 on parents, teachers and learners, looking at their experiences and the impact of the pandemic on their holistic well-being: what kind of interventions are needed in the area of social welfare, education and health provision in order to mitigate the impact of the pandemic on disadvantaged groups. This qualitative research study in a multi-lingual context aims to inform a future intervention and produce a policy brief in three languages: English, Kazakh language and Russian.</w:t>
      </w:r>
    </w:p>
    <w:p w14:paraId="0D1717A9" w14:textId="2650356E" w:rsidR="00627BBC" w:rsidRDefault="009514D3" w:rsidP="00627BBC">
      <w:pPr>
        <w:pStyle w:val="ListParagraph"/>
        <w:numPr>
          <w:ilvl w:val="0"/>
          <w:numId w:val="2"/>
        </w:numPr>
        <w:jc w:val="both"/>
        <w:rPr>
          <w:rFonts w:ascii="Times New Roman" w:eastAsia="Times New Roman" w:hAnsi="Times New Roman" w:cs="Times New Roman"/>
          <w:sz w:val="24"/>
          <w:szCs w:val="24"/>
          <w:lang w:eastAsia="en-US"/>
        </w:rPr>
      </w:pPr>
      <w:r w:rsidRPr="009514D3">
        <w:rPr>
          <w:rFonts w:ascii="Times New Roman" w:eastAsia="Times New Roman" w:hAnsi="Times New Roman" w:cs="Times New Roman"/>
          <w:b/>
          <w:bCs/>
          <w:sz w:val="24"/>
          <w:szCs w:val="24"/>
          <w:u w:val="single"/>
          <w:lang w:eastAsia="en-US"/>
        </w:rPr>
        <w:t xml:space="preserve">Nepal </w:t>
      </w:r>
      <w:r>
        <w:rPr>
          <w:rFonts w:ascii="Times New Roman" w:eastAsia="Times New Roman" w:hAnsi="Times New Roman" w:cs="Times New Roman"/>
          <w:sz w:val="24"/>
          <w:szCs w:val="24"/>
          <w:u w:val="single"/>
          <w:lang w:eastAsia="en-US"/>
        </w:rPr>
        <w:t xml:space="preserve">(leads: </w:t>
      </w:r>
      <w:r w:rsidR="00627BBC">
        <w:rPr>
          <w:rFonts w:ascii="Times New Roman" w:eastAsia="Times New Roman" w:hAnsi="Times New Roman" w:cs="Times New Roman"/>
          <w:sz w:val="24"/>
          <w:szCs w:val="24"/>
          <w:u w:val="single"/>
          <w:lang w:eastAsia="en-US"/>
        </w:rPr>
        <w:t>Sushil Baral</w:t>
      </w:r>
      <w:r>
        <w:rPr>
          <w:rFonts w:ascii="Times New Roman" w:eastAsia="Times New Roman" w:hAnsi="Times New Roman" w:cs="Times New Roman"/>
          <w:sz w:val="24"/>
          <w:szCs w:val="24"/>
          <w:u w:val="single"/>
          <w:lang w:eastAsia="en-US"/>
        </w:rPr>
        <w:t>/Shophika Regmi/</w:t>
      </w:r>
      <w:r w:rsidR="00627BBC">
        <w:rPr>
          <w:rFonts w:ascii="Times New Roman" w:eastAsia="Times New Roman" w:hAnsi="Times New Roman" w:cs="Times New Roman"/>
          <w:sz w:val="24"/>
          <w:szCs w:val="24"/>
          <w:u w:val="single"/>
          <w:lang w:eastAsia="en-US"/>
        </w:rPr>
        <w:t xml:space="preserve">Sampurna Kakchapati, </w:t>
      </w:r>
      <w:r w:rsidR="00627BBC">
        <w:rPr>
          <w:rFonts w:ascii="Times New Roman" w:eastAsia="Times New Roman" w:hAnsi="Times New Roman" w:cs="Times New Roman"/>
          <w:sz w:val="24"/>
          <w:szCs w:val="24"/>
          <w:lang w:eastAsia="en-US"/>
        </w:rPr>
        <w:t xml:space="preserve">– the study aims to determine whether gender and intersectional </w:t>
      </w:r>
      <w:proofErr w:type="spellStart"/>
      <w:r w:rsidR="00627BBC">
        <w:rPr>
          <w:rFonts w:ascii="Times New Roman" w:eastAsia="Times New Roman" w:hAnsi="Times New Roman" w:cs="Times New Roman"/>
          <w:sz w:val="24"/>
          <w:szCs w:val="24"/>
          <w:lang w:eastAsia="en-US"/>
        </w:rPr>
        <w:t>stratifiers</w:t>
      </w:r>
      <w:proofErr w:type="spellEnd"/>
      <w:r w:rsidR="00627BBC">
        <w:rPr>
          <w:rFonts w:ascii="Times New Roman" w:eastAsia="Times New Roman" w:hAnsi="Times New Roman" w:cs="Times New Roman"/>
          <w:sz w:val="24"/>
          <w:szCs w:val="24"/>
          <w:lang w:eastAsia="en-US"/>
        </w:rPr>
        <w:t>, particularly education, economy, ethnicity, geography and disability variables are incorporated in the existing Information Management Systems</w:t>
      </w:r>
      <w:r>
        <w:rPr>
          <w:rFonts w:ascii="Times New Roman" w:eastAsia="Times New Roman" w:hAnsi="Times New Roman" w:cs="Times New Roman"/>
          <w:sz w:val="24"/>
          <w:szCs w:val="24"/>
          <w:lang w:eastAsia="en-US"/>
        </w:rPr>
        <w:t xml:space="preserve"> (IMS)</w:t>
      </w:r>
      <w:r w:rsidR="00627BBC">
        <w:rPr>
          <w:rFonts w:ascii="Times New Roman" w:eastAsia="Times New Roman" w:hAnsi="Times New Roman" w:cs="Times New Roman"/>
          <w:sz w:val="24"/>
          <w:szCs w:val="24"/>
          <w:lang w:eastAsia="en-US"/>
        </w:rPr>
        <w:t xml:space="preserve"> in public and private sector health services</w:t>
      </w:r>
      <w:r>
        <w:rPr>
          <w:rFonts w:ascii="Times New Roman" w:eastAsia="Times New Roman" w:hAnsi="Times New Roman" w:cs="Times New Roman"/>
          <w:sz w:val="24"/>
          <w:szCs w:val="24"/>
          <w:lang w:eastAsia="en-US"/>
        </w:rPr>
        <w:t>.</w:t>
      </w:r>
      <w:r w:rsidR="00627BBC">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A</w:t>
      </w:r>
      <w:r w:rsidR="00627BBC">
        <w:rPr>
          <w:rFonts w:ascii="Times New Roman" w:eastAsia="Times New Roman" w:hAnsi="Times New Roman" w:cs="Times New Roman"/>
          <w:sz w:val="24"/>
          <w:szCs w:val="24"/>
          <w:lang w:eastAsia="en-US"/>
        </w:rPr>
        <w:t xml:space="preserve"> desk review, qualitative study and the formation of technical working groups</w:t>
      </w:r>
      <w:r>
        <w:rPr>
          <w:rFonts w:ascii="Times New Roman" w:eastAsia="Times New Roman" w:hAnsi="Times New Roman" w:cs="Times New Roman"/>
          <w:sz w:val="24"/>
          <w:szCs w:val="24"/>
          <w:lang w:eastAsia="en-US"/>
        </w:rPr>
        <w:t xml:space="preserve"> will be conducted with </w:t>
      </w:r>
      <w:r w:rsidR="00627BBC">
        <w:rPr>
          <w:rFonts w:ascii="Times New Roman" w:eastAsia="Times New Roman" w:hAnsi="Times New Roman" w:cs="Times New Roman"/>
          <w:sz w:val="24"/>
          <w:szCs w:val="24"/>
          <w:lang w:eastAsia="en-US"/>
        </w:rPr>
        <w:t>translation of English tools to relevant languages.</w:t>
      </w:r>
      <w:r w:rsidRPr="009514D3">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The study will help determine the use of IMS to inform gender and equity dimensions in health planning, and to find out the processes to develop IMS frameworks that strengthen gender and intersectionality evidence in the health sector.</w:t>
      </w:r>
    </w:p>
    <w:p w14:paraId="49F36DA2" w14:textId="77777777" w:rsidR="00627BBC" w:rsidRDefault="00627BBC" w:rsidP="00627BBC">
      <w:pPr>
        <w:rPr>
          <w:lang w:val="en-US"/>
        </w:rPr>
      </w:pPr>
    </w:p>
    <w:p w14:paraId="5D25D72F" w14:textId="77777777" w:rsidR="00691DBB" w:rsidRDefault="00604ECF"/>
    <w:sectPr w:rsidR="00691DB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651D0" w14:textId="77777777" w:rsidR="00604ECF" w:rsidRDefault="00604ECF" w:rsidP="00627BBC">
      <w:r>
        <w:separator/>
      </w:r>
    </w:p>
  </w:endnote>
  <w:endnote w:type="continuationSeparator" w:id="0">
    <w:p w14:paraId="2A5BDFEA" w14:textId="77777777" w:rsidR="00604ECF" w:rsidRDefault="00604ECF" w:rsidP="0062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1ED5C" w14:textId="77777777" w:rsidR="00604ECF" w:rsidRDefault="00604ECF" w:rsidP="00627BBC">
      <w:r>
        <w:separator/>
      </w:r>
    </w:p>
  </w:footnote>
  <w:footnote w:type="continuationSeparator" w:id="0">
    <w:p w14:paraId="17AE04AB" w14:textId="77777777" w:rsidR="00604ECF" w:rsidRDefault="00604ECF" w:rsidP="0062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EF137" w14:textId="5FFD2660" w:rsidR="00627BBC" w:rsidRDefault="00627BBC">
    <w:pPr>
      <w:pStyle w:val="Header"/>
    </w:pPr>
    <w:r>
      <w:rPr>
        <w:noProof/>
      </w:rPr>
      <w:drawing>
        <wp:inline distT="0" distB="0" distL="0" distR="0" wp14:anchorId="0DB62CCF" wp14:editId="12434A66">
          <wp:extent cx="5731510" cy="1259840"/>
          <wp:effectExtent l="0" t="0" r="254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1259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3D3701"/>
    <w:multiLevelType w:val="hybridMultilevel"/>
    <w:tmpl w:val="3D60F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D3D6E82"/>
    <w:multiLevelType w:val="hybridMultilevel"/>
    <w:tmpl w:val="7BA6F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BC"/>
    <w:rsid w:val="004A6C70"/>
    <w:rsid w:val="00563373"/>
    <w:rsid w:val="00604ECF"/>
    <w:rsid w:val="00627BBC"/>
    <w:rsid w:val="007544C6"/>
    <w:rsid w:val="009514D3"/>
    <w:rsid w:val="009D20D2"/>
    <w:rsid w:val="00C3293C"/>
    <w:rsid w:val="00F52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A1AB"/>
  <w15:chartTrackingRefBased/>
  <w15:docId w15:val="{7AA7CB5D-2512-43D1-9B41-6B837120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BC"/>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627B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7BB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BBC"/>
    <w:pPr>
      <w:ind w:left="720"/>
    </w:pPr>
  </w:style>
  <w:style w:type="paragraph" w:styleId="Header">
    <w:name w:val="header"/>
    <w:basedOn w:val="Normal"/>
    <w:link w:val="HeaderChar"/>
    <w:uiPriority w:val="99"/>
    <w:unhideWhenUsed/>
    <w:rsid w:val="00627BBC"/>
    <w:pPr>
      <w:tabs>
        <w:tab w:val="center" w:pos="4513"/>
        <w:tab w:val="right" w:pos="9026"/>
      </w:tabs>
    </w:pPr>
  </w:style>
  <w:style w:type="character" w:customStyle="1" w:styleId="HeaderChar">
    <w:name w:val="Header Char"/>
    <w:basedOn w:val="DefaultParagraphFont"/>
    <w:link w:val="Header"/>
    <w:uiPriority w:val="99"/>
    <w:rsid w:val="00627BBC"/>
    <w:rPr>
      <w:rFonts w:ascii="Calibri" w:hAnsi="Calibri" w:cs="Calibri"/>
      <w:lang w:eastAsia="en-GB"/>
    </w:rPr>
  </w:style>
  <w:style w:type="paragraph" w:styleId="Footer">
    <w:name w:val="footer"/>
    <w:basedOn w:val="Normal"/>
    <w:link w:val="FooterChar"/>
    <w:uiPriority w:val="99"/>
    <w:unhideWhenUsed/>
    <w:rsid w:val="00627BBC"/>
    <w:pPr>
      <w:tabs>
        <w:tab w:val="center" w:pos="4513"/>
        <w:tab w:val="right" w:pos="9026"/>
      </w:tabs>
    </w:pPr>
  </w:style>
  <w:style w:type="character" w:customStyle="1" w:styleId="FooterChar">
    <w:name w:val="Footer Char"/>
    <w:basedOn w:val="DefaultParagraphFont"/>
    <w:link w:val="Footer"/>
    <w:uiPriority w:val="99"/>
    <w:rsid w:val="00627BBC"/>
    <w:rPr>
      <w:rFonts w:ascii="Calibri" w:hAnsi="Calibri" w:cs="Calibri"/>
      <w:lang w:eastAsia="en-GB"/>
    </w:rPr>
  </w:style>
  <w:style w:type="character" w:customStyle="1" w:styleId="Heading1Char">
    <w:name w:val="Heading 1 Char"/>
    <w:basedOn w:val="DefaultParagraphFont"/>
    <w:link w:val="Heading1"/>
    <w:uiPriority w:val="9"/>
    <w:rsid w:val="00627BBC"/>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627BBC"/>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5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Ghazala Mir</dc:creator>
  <cp:keywords/>
  <dc:description/>
  <cp:lastModifiedBy>Ghazala Mir</cp:lastModifiedBy>
  <cp:revision>1</cp:revision>
  <dcterms:created xsi:type="dcterms:W3CDTF">2021-01-11T22:35:00Z</dcterms:created>
  <dcterms:modified xsi:type="dcterms:W3CDTF">2021-01-12T16:17:00Z</dcterms:modified>
</cp:coreProperties>
</file>