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7326" w14:textId="1603A85C" w:rsidR="00647087" w:rsidRDefault="00B936C9" w:rsidP="00860C5F">
      <w:pPr>
        <w:spacing w:after="240" w:line="240" w:lineRule="auto"/>
        <w:outlineLvl w:val="1"/>
        <w:rPr>
          <w:rFonts w:ascii="Arial" w:eastAsia="Calibri" w:hAnsi="Arial" w:cs="Arial"/>
          <w:b/>
          <w:bCs/>
          <w:sz w:val="28"/>
          <w:szCs w:val="28"/>
        </w:rPr>
      </w:pPr>
      <w:bookmarkStart w:id="0" w:name="_Toc89028025"/>
      <w:r w:rsidRPr="00C958DD">
        <w:rPr>
          <w:rFonts w:ascii="Arial" w:eastAsia="Calibri" w:hAnsi="Arial" w:cs="Arial"/>
          <w:b/>
          <w:bCs/>
          <w:sz w:val="28"/>
          <w:szCs w:val="28"/>
        </w:rPr>
        <w:t>S</w:t>
      </w:r>
      <w:r w:rsidR="00860C5F">
        <w:rPr>
          <w:rFonts w:ascii="Arial" w:eastAsia="Calibri" w:hAnsi="Arial" w:cs="Arial"/>
          <w:b/>
          <w:bCs/>
          <w:sz w:val="28"/>
          <w:szCs w:val="28"/>
        </w:rPr>
        <w:t xml:space="preserve">chool of Dentistry Athena Swan </w:t>
      </w:r>
      <w:r w:rsidRPr="00B936C9">
        <w:rPr>
          <w:rFonts w:ascii="Arial" w:eastAsia="Calibri" w:hAnsi="Arial" w:cs="Arial"/>
          <w:b/>
          <w:bCs/>
          <w:sz w:val="28"/>
          <w:szCs w:val="28"/>
        </w:rPr>
        <w:t>Action Plan 2022</w:t>
      </w:r>
      <w:r w:rsidR="00AD3C47">
        <w:rPr>
          <w:rFonts w:ascii="Arial" w:eastAsia="Calibri" w:hAnsi="Arial" w:cs="Arial"/>
          <w:b/>
          <w:bCs/>
          <w:sz w:val="28"/>
          <w:szCs w:val="28"/>
        </w:rPr>
        <w:t xml:space="preserve"> </w:t>
      </w:r>
      <w:r w:rsidR="00647087">
        <w:rPr>
          <w:rFonts w:ascii="Arial" w:eastAsia="Calibri" w:hAnsi="Arial" w:cs="Arial"/>
          <w:b/>
          <w:bCs/>
          <w:sz w:val="28"/>
          <w:szCs w:val="28"/>
        </w:rPr>
        <w:t>–</w:t>
      </w:r>
      <w:r w:rsidR="00AD3C47">
        <w:rPr>
          <w:rFonts w:ascii="Arial" w:eastAsia="Calibri" w:hAnsi="Arial" w:cs="Arial"/>
          <w:b/>
          <w:bCs/>
          <w:sz w:val="28"/>
          <w:szCs w:val="28"/>
        </w:rPr>
        <w:t xml:space="preserve"> </w:t>
      </w:r>
      <w:r w:rsidRPr="00B936C9">
        <w:rPr>
          <w:rFonts w:ascii="Arial" w:eastAsia="Calibri" w:hAnsi="Arial" w:cs="Arial"/>
          <w:b/>
          <w:bCs/>
          <w:sz w:val="28"/>
          <w:szCs w:val="28"/>
        </w:rPr>
        <w:t>2027</w:t>
      </w:r>
      <w:bookmarkEnd w:id="0"/>
    </w:p>
    <w:tbl>
      <w:tblPr>
        <w:tblStyle w:val="TableGrid1"/>
        <w:tblW w:w="15026" w:type="dxa"/>
        <w:tblInd w:w="-572" w:type="dxa"/>
        <w:tblLayout w:type="fixed"/>
        <w:tblLook w:val="04A0" w:firstRow="1" w:lastRow="0" w:firstColumn="1" w:lastColumn="0" w:noHBand="0" w:noVBand="1"/>
      </w:tblPr>
      <w:tblGrid>
        <w:gridCol w:w="3544"/>
        <w:gridCol w:w="3402"/>
        <w:gridCol w:w="1559"/>
        <w:gridCol w:w="1560"/>
        <w:gridCol w:w="4961"/>
      </w:tblGrid>
      <w:tr w:rsidR="00647087" w:rsidRPr="002373AA" w14:paraId="685A3C06" w14:textId="77777777" w:rsidTr="00B677C1">
        <w:tc>
          <w:tcPr>
            <w:tcW w:w="15026" w:type="dxa"/>
            <w:gridSpan w:val="5"/>
            <w:shd w:val="clear" w:color="auto" w:fill="C41230"/>
            <w:vAlign w:val="center"/>
          </w:tcPr>
          <w:p w14:paraId="493A9D76" w14:textId="77777777" w:rsidR="00647087" w:rsidRDefault="00647087" w:rsidP="00B677C1">
            <w:pPr>
              <w:spacing w:before="120" w:after="120"/>
              <w:outlineLvl w:val="1"/>
              <w:rPr>
                <w:rFonts w:ascii="Arial" w:hAnsi="Arial" w:cs="Arial"/>
                <w:b/>
                <w:bCs/>
                <w:color w:val="FFFFFF"/>
                <w:sz w:val="24"/>
                <w:szCs w:val="24"/>
              </w:rPr>
            </w:pPr>
            <w:r>
              <w:rPr>
                <w:rFonts w:ascii="Arial" w:hAnsi="Arial" w:cs="Arial"/>
                <w:b/>
                <w:bCs/>
                <w:color w:val="FFFFFF"/>
                <w:sz w:val="24"/>
                <w:szCs w:val="24"/>
              </w:rPr>
              <w:t>1. Implementation, Governance and Delivery of Athena Swan</w:t>
            </w:r>
          </w:p>
          <w:p w14:paraId="68B7A5A3" w14:textId="77777777" w:rsidR="00647087" w:rsidRPr="002373AA" w:rsidRDefault="00647087" w:rsidP="00B677C1">
            <w:pPr>
              <w:spacing w:after="240"/>
              <w:outlineLvl w:val="1"/>
              <w:rPr>
                <w:rFonts w:ascii="Arial" w:hAnsi="Arial" w:cs="Arial"/>
                <w:b/>
                <w:bCs/>
                <w:color w:val="FFFFFF"/>
                <w:sz w:val="24"/>
                <w:szCs w:val="24"/>
              </w:rPr>
            </w:pPr>
            <w:r w:rsidRPr="0039268D">
              <w:rPr>
                <w:rFonts w:ascii="Arial" w:hAnsi="Arial" w:cs="Arial"/>
                <w:bCs/>
                <w:color w:val="FFFFFF" w:themeColor="background1"/>
                <w:sz w:val="24"/>
                <w:szCs w:val="24"/>
              </w:rPr>
              <w:t xml:space="preserve">Sustain development, delivery and success of our Athena Swan action plan within our wider Equality and Inclusion strategy </w:t>
            </w:r>
            <w:r w:rsidRPr="0039268D">
              <w:rPr>
                <w:rFonts w:ascii="Arial" w:hAnsi="Arial" w:cs="Arial"/>
                <w:color w:val="FFFFFF" w:themeColor="background1"/>
                <w:sz w:val="24"/>
                <w:szCs w:val="24"/>
              </w:rPr>
              <w:t>to support and transform gender equality for staff and students within the School.</w:t>
            </w:r>
          </w:p>
        </w:tc>
      </w:tr>
      <w:tr w:rsidR="00647087" w:rsidRPr="002373AA" w14:paraId="682D6896" w14:textId="77777777" w:rsidTr="00B677C1">
        <w:tc>
          <w:tcPr>
            <w:tcW w:w="3544" w:type="dxa"/>
            <w:shd w:val="clear" w:color="auto" w:fill="000000" w:themeFill="text1"/>
            <w:vAlign w:val="center"/>
          </w:tcPr>
          <w:p w14:paraId="68BD9BE7" w14:textId="77777777" w:rsidR="00647087" w:rsidRPr="0039268D" w:rsidRDefault="00647087" w:rsidP="00B677C1">
            <w:pPr>
              <w:spacing w:after="120"/>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Action</w:t>
            </w:r>
          </w:p>
        </w:tc>
        <w:tc>
          <w:tcPr>
            <w:tcW w:w="3402" w:type="dxa"/>
            <w:shd w:val="clear" w:color="auto" w:fill="000000" w:themeFill="text1"/>
            <w:vAlign w:val="center"/>
          </w:tcPr>
          <w:p w14:paraId="4D12D212" w14:textId="77777777" w:rsidR="00647087" w:rsidRPr="0039268D" w:rsidRDefault="00647087" w:rsidP="00B677C1">
            <w:pPr>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Rationale</w:t>
            </w:r>
          </w:p>
          <w:p w14:paraId="6611DE9E" w14:textId="77777777" w:rsidR="00647087" w:rsidRDefault="00647087" w:rsidP="00B677C1">
            <w:pPr>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(evidence that</w:t>
            </w:r>
          </w:p>
          <w:p w14:paraId="56964AAF" w14:textId="77777777" w:rsidR="00647087" w:rsidRPr="0039268D" w:rsidRDefault="00647087" w:rsidP="00B677C1">
            <w:pPr>
              <w:spacing w:after="120"/>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prompted action)</w:t>
            </w:r>
          </w:p>
        </w:tc>
        <w:tc>
          <w:tcPr>
            <w:tcW w:w="1559" w:type="dxa"/>
            <w:shd w:val="clear" w:color="auto" w:fill="000000" w:themeFill="text1"/>
            <w:vAlign w:val="center"/>
          </w:tcPr>
          <w:p w14:paraId="5EBBFC01" w14:textId="77777777" w:rsidR="00647087" w:rsidRPr="0039268D" w:rsidRDefault="00647087" w:rsidP="00B677C1">
            <w:pPr>
              <w:spacing w:after="240"/>
              <w:jc w:val="center"/>
              <w:outlineLvl w:val="1"/>
              <w:rPr>
                <w:rFonts w:ascii="Arial" w:hAnsi="Arial" w:cs="Arial"/>
                <w:b/>
                <w:bCs/>
                <w:color w:val="FFFFFF" w:themeColor="background1"/>
              </w:rPr>
            </w:pPr>
            <w:r w:rsidRPr="0039268D">
              <w:rPr>
                <w:rFonts w:ascii="Arial" w:hAnsi="Arial" w:cs="Arial"/>
                <w:b/>
                <w:bCs/>
                <w:color w:val="FFFFFF" w:themeColor="background1"/>
                <w:sz w:val="22"/>
                <w:szCs w:val="22"/>
              </w:rPr>
              <w:t>Person(s) Responsible</w:t>
            </w:r>
          </w:p>
        </w:tc>
        <w:tc>
          <w:tcPr>
            <w:tcW w:w="1560" w:type="dxa"/>
            <w:shd w:val="clear" w:color="auto" w:fill="000000" w:themeFill="text1"/>
            <w:vAlign w:val="center"/>
          </w:tcPr>
          <w:p w14:paraId="6CBFA9CC" w14:textId="77777777" w:rsidR="00647087" w:rsidRPr="0039268D" w:rsidRDefault="00647087" w:rsidP="00B677C1">
            <w:pPr>
              <w:spacing w:after="240"/>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Timeframe</w:t>
            </w:r>
          </w:p>
        </w:tc>
        <w:tc>
          <w:tcPr>
            <w:tcW w:w="4961" w:type="dxa"/>
            <w:shd w:val="clear" w:color="auto" w:fill="000000" w:themeFill="text1"/>
            <w:vAlign w:val="center"/>
          </w:tcPr>
          <w:p w14:paraId="0FE1E57B" w14:textId="77777777" w:rsidR="00647087" w:rsidRPr="0039268D" w:rsidRDefault="00647087" w:rsidP="00B677C1">
            <w:pPr>
              <w:spacing w:after="240"/>
              <w:jc w:val="center"/>
              <w:outlineLvl w:val="1"/>
              <w:rPr>
                <w:rFonts w:ascii="Arial" w:hAnsi="Arial" w:cs="Arial"/>
                <w:b/>
                <w:bCs/>
                <w:color w:val="FFFFFF" w:themeColor="background1"/>
                <w:sz w:val="22"/>
                <w:szCs w:val="22"/>
              </w:rPr>
            </w:pPr>
            <w:r w:rsidRPr="0039268D">
              <w:rPr>
                <w:rFonts w:ascii="Arial" w:hAnsi="Arial" w:cs="Arial"/>
                <w:b/>
                <w:bCs/>
                <w:color w:val="FFFFFF" w:themeColor="background1"/>
                <w:sz w:val="22"/>
                <w:szCs w:val="22"/>
              </w:rPr>
              <w:t>Measures of Success</w:t>
            </w:r>
          </w:p>
        </w:tc>
      </w:tr>
      <w:tr w:rsidR="00647087" w:rsidRPr="002373AA" w14:paraId="4C0CB397" w14:textId="77777777" w:rsidTr="00B677C1">
        <w:trPr>
          <w:trHeight w:val="1485"/>
        </w:trPr>
        <w:tc>
          <w:tcPr>
            <w:tcW w:w="3544" w:type="dxa"/>
            <w:shd w:val="clear" w:color="auto" w:fill="F6F1E4"/>
          </w:tcPr>
          <w:p w14:paraId="31123895" w14:textId="77777777" w:rsidR="00647087" w:rsidRDefault="00647087" w:rsidP="00B677C1">
            <w:pPr>
              <w:spacing w:after="60"/>
              <w:rPr>
                <w:rFonts w:ascii="Arial" w:hAnsi="Arial" w:cs="Arial"/>
                <w:bCs/>
                <w:sz w:val="22"/>
                <w:szCs w:val="22"/>
              </w:rPr>
            </w:pPr>
            <w:r w:rsidRPr="0039268D">
              <w:rPr>
                <w:rFonts w:ascii="Arial" w:hAnsi="Arial" w:cs="Arial"/>
                <w:sz w:val="22"/>
                <w:szCs w:val="22"/>
              </w:rPr>
              <w:t xml:space="preserve">1.1 </w:t>
            </w:r>
            <w:r>
              <w:rPr>
                <w:rFonts w:ascii="Arial" w:hAnsi="Arial" w:cs="Arial"/>
                <w:bCs/>
                <w:sz w:val="22"/>
                <w:szCs w:val="22"/>
              </w:rPr>
              <w:t>To r</w:t>
            </w:r>
            <w:r w:rsidRPr="0039268D">
              <w:rPr>
                <w:rFonts w:ascii="Arial" w:hAnsi="Arial" w:cs="Arial"/>
                <w:bCs/>
                <w:sz w:val="22"/>
                <w:szCs w:val="22"/>
              </w:rPr>
              <w:t xml:space="preserve">eview and refresh </w:t>
            </w:r>
            <w:r>
              <w:rPr>
                <w:rFonts w:ascii="Arial" w:hAnsi="Arial" w:cs="Arial"/>
                <w:bCs/>
                <w:sz w:val="22"/>
                <w:szCs w:val="22"/>
              </w:rPr>
              <w:t xml:space="preserve">AS </w:t>
            </w:r>
            <w:r w:rsidRPr="0039268D">
              <w:rPr>
                <w:rFonts w:ascii="Arial" w:hAnsi="Arial" w:cs="Arial"/>
                <w:bCs/>
                <w:sz w:val="22"/>
                <w:szCs w:val="22"/>
              </w:rPr>
              <w:t xml:space="preserve">SAT membership annually ensuring alignment with the AS vision </w:t>
            </w:r>
            <w:r>
              <w:rPr>
                <w:rFonts w:ascii="Arial" w:hAnsi="Arial" w:cs="Arial"/>
                <w:bCs/>
                <w:sz w:val="22"/>
                <w:szCs w:val="22"/>
              </w:rPr>
              <w:t xml:space="preserve">to enact the </w:t>
            </w:r>
            <w:r w:rsidRPr="007F117E">
              <w:rPr>
                <w:rFonts w:ascii="Arial" w:hAnsi="Arial" w:cs="Arial"/>
                <w:bCs/>
                <w:sz w:val="22"/>
                <w:szCs w:val="22"/>
              </w:rPr>
              <w:t xml:space="preserve">Charter Principles </w:t>
            </w:r>
            <w:r w:rsidRPr="0039268D">
              <w:rPr>
                <w:rFonts w:ascii="Arial" w:hAnsi="Arial" w:cs="Arial"/>
                <w:bCs/>
                <w:sz w:val="22"/>
                <w:szCs w:val="22"/>
              </w:rPr>
              <w:t xml:space="preserve">within the School. Targeted communications </w:t>
            </w:r>
            <w:r>
              <w:rPr>
                <w:rFonts w:ascii="Arial" w:hAnsi="Arial" w:cs="Arial"/>
                <w:bCs/>
                <w:sz w:val="22"/>
                <w:szCs w:val="22"/>
              </w:rPr>
              <w:t xml:space="preserve">to </w:t>
            </w:r>
            <w:r w:rsidRPr="0039268D">
              <w:rPr>
                <w:rFonts w:ascii="Arial" w:hAnsi="Arial" w:cs="Arial"/>
                <w:bCs/>
                <w:sz w:val="22"/>
                <w:szCs w:val="22"/>
              </w:rPr>
              <w:t xml:space="preserve">ensure our membership reflects the </w:t>
            </w:r>
            <w:proofErr w:type="spellStart"/>
            <w:r w:rsidRPr="0039268D">
              <w:rPr>
                <w:rFonts w:ascii="Arial" w:hAnsi="Arial" w:cs="Arial"/>
                <w:bCs/>
                <w:sz w:val="22"/>
                <w:szCs w:val="22"/>
              </w:rPr>
              <w:t>SoD</w:t>
            </w:r>
            <w:proofErr w:type="spellEnd"/>
            <w:r w:rsidRPr="0039268D">
              <w:rPr>
                <w:rFonts w:ascii="Arial" w:hAnsi="Arial" w:cs="Arial"/>
                <w:bCs/>
                <w:sz w:val="22"/>
                <w:szCs w:val="22"/>
              </w:rPr>
              <w:t xml:space="preserve"> staff</w:t>
            </w:r>
            <w:r>
              <w:rPr>
                <w:rFonts w:ascii="Arial" w:hAnsi="Arial" w:cs="Arial"/>
                <w:bCs/>
                <w:sz w:val="22"/>
                <w:szCs w:val="22"/>
              </w:rPr>
              <w:t xml:space="preserve"> over a range of grades and job types</w:t>
            </w:r>
            <w:r w:rsidRPr="0039268D">
              <w:rPr>
                <w:rFonts w:ascii="Arial" w:hAnsi="Arial" w:cs="Arial"/>
                <w:bCs/>
                <w:sz w:val="22"/>
                <w:szCs w:val="22"/>
              </w:rPr>
              <w:t xml:space="preserve"> and </w:t>
            </w:r>
            <w:r>
              <w:rPr>
                <w:rFonts w:ascii="Arial" w:hAnsi="Arial" w:cs="Arial"/>
                <w:bCs/>
                <w:sz w:val="22"/>
                <w:szCs w:val="22"/>
              </w:rPr>
              <w:t xml:space="preserve">our </w:t>
            </w:r>
            <w:r w:rsidRPr="0039268D">
              <w:rPr>
                <w:rFonts w:ascii="Arial" w:hAnsi="Arial" w:cs="Arial"/>
                <w:bCs/>
                <w:sz w:val="22"/>
                <w:szCs w:val="22"/>
              </w:rPr>
              <w:t>student profile.</w:t>
            </w:r>
          </w:p>
          <w:p w14:paraId="231169CC" w14:textId="77777777" w:rsidR="00647087" w:rsidRPr="0039268D" w:rsidRDefault="00647087" w:rsidP="00B677C1">
            <w:pPr>
              <w:spacing w:after="120"/>
              <w:rPr>
                <w:rFonts w:ascii="Arial" w:hAnsi="Arial" w:cs="Arial"/>
                <w:sz w:val="22"/>
                <w:szCs w:val="22"/>
              </w:rPr>
            </w:pPr>
            <w:r>
              <w:rPr>
                <w:rFonts w:ascii="Arial" w:hAnsi="Arial" w:cs="Arial"/>
                <w:sz w:val="22"/>
                <w:szCs w:val="22"/>
              </w:rPr>
              <w:t>Introduce a three-year renewable term for AS SAT Chair and AS SAT membership.</w:t>
            </w:r>
          </w:p>
        </w:tc>
        <w:tc>
          <w:tcPr>
            <w:tcW w:w="3402" w:type="dxa"/>
            <w:shd w:val="clear" w:color="auto" w:fill="F6F1E4"/>
          </w:tcPr>
          <w:p w14:paraId="6E147D64" w14:textId="77777777" w:rsidR="00647087" w:rsidRPr="0039268D" w:rsidRDefault="00647087" w:rsidP="00B677C1">
            <w:pPr>
              <w:spacing w:after="120"/>
              <w:outlineLvl w:val="1"/>
              <w:rPr>
                <w:rFonts w:ascii="Arial" w:hAnsi="Arial" w:cs="Arial"/>
                <w:bCs/>
                <w:sz w:val="22"/>
                <w:szCs w:val="22"/>
              </w:rPr>
            </w:pPr>
            <w:r w:rsidRPr="0039268D">
              <w:rPr>
                <w:rFonts w:ascii="Arial" w:hAnsi="Arial" w:cs="Arial"/>
                <w:bCs/>
                <w:sz w:val="22"/>
                <w:szCs w:val="22"/>
              </w:rPr>
              <w:t>Currently we are well represented in term</w:t>
            </w:r>
            <w:r>
              <w:rPr>
                <w:rFonts w:ascii="Arial" w:hAnsi="Arial" w:cs="Arial"/>
                <w:bCs/>
                <w:sz w:val="22"/>
                <w:szCs w:val="22"/>
              </w:rPr>
              <w:t>s</w:t>
            </w:r>
            <w:r w:rsidRPr="0039268D">
              <w:rPr>
                <w:rFonts w:ascii="Arial" w:hAnsi="Arial" w:cs="Arial"/>
                <w:bCs/>
                <w:sz w:val="22"/>
                <w:szCs w:val="22"/>
              </w:rPr>
              <w:t xml:space="preserve"> of gender (55% women, 45% men) </w:t>
            </w:r>
            <w:r>
              <w:rPr>
                <w:rFonts w:ascii="Arial" w:hAnsi="Arial" w:cs="Arial"/>
                <w:bCs/>
                <w:sz w:val="22"/>
                <w:szCs w:val="22"/>
              </w:rPr>
              <w:t>in relation</w:t>
            </w:r>
            <w:r w:rsidRPr="0039268D">
              <w:rPr>
                <w:rFonts w:ascii="Arial" w:hAnsi="Arial" w:cs="Arial"/>
                <w:bCs/>
                <w:sz w:val="22"/>
                <w:szCs w:val="22"/>
              </w:rPr>
              <w:t xml:space="preserve"> to the School’s workforce (60% women, 40% men)</w:t>
            </w:r>
            <w:r>
              <w:rPr>
                <w:rFonts w:ascii="Arial" w:hAnsi="Arial" w:cs="Arial"/>
                <w:bCs/>
                <w:sz w:val="22"/>
                <w:szCs w:val="22"/>
              </w:rPr>
              <w:t xml:space="preserve"> although PTO staff are slightly over-represented at </w:t>
            </w:r>
            <w:r w:rsidRPr="0039268D">
              <w:rPr>
                <w:rFonts w:ascii="Arial" w:hAnsi="Arial" w:cs="Arial"/>
                <w:bCs/>
                <w:sz w:val="22"/>
                <w:szCs w:val="22"/>
              </w:rPr>
              <w:t xml:space="preserve">31% compared to the School’s workforce </w:t>
            </w:r>
            <w:r>
              <w:rPr>
                <w:rFonts w:ascii="Arial" w:hAnsi="Arial" w:cs="Arial"/>
                <w:bCs/>
                <w:sz w:val="22"/>
                <w:szCs w:val="22"/>
              </w:rPr>
              <w:t xml:space="preserve">of </w:t>
            </w:r>
            <w:r w:rsidRPr="0039268D">
              <w:rPr>
                <w:rFonts w:ascii="Arial" w:hAnsi="Arial" w:cs="Arial"/>
                <w:bCs/>
                <w:sz w:val="22"/>
                <w:szCs w:val="22"/>
              </w:rPr>
              <w:t>19%</w:t>
            </w:r>
            <w:r>
              <w:rPr>
                <w:rFonts w:ascii="Arial" w:hAnsi="Arial" w:cs="Arial"/>
                <w:bCs/>
                <w:sz w:val="22"/>
                <w:szCs w:val="22"/>
              </w:rPr>
              <w:t>, this should be maintained as a</w:t>
            </w:r>
            <w:r w:rsidRPr="002473C9">
              <w:rPr>
                <w:rFonts w:ascii="Arial" w:hAnsi="Arial" w:cs="Arial"/>
                <w:bCs/>
                <w:sz w:val="22"/>
                <w:szCs w:val="22"/>
              </w:rPr>
              <w:t xml:space="preserve"> strength because it reflects the importance of including PTO staff in senior committees</w:t>
            </w:r>
            <w:r>
              <w:rPr>
                <w:rFonts w:ascii="Arial" w:hAnsi="Arial" w:cs="Arial"/>
                <w:bCs/>
                <w:sz w:val="22"/>
                <w:szCs w:val="22"/>
              </w:rPr>
              <w:t xml:space="preserve"> ensuring a prominent voice</w:t>
            </w:r>
          </w:p>
        </w:tc>
        <w:tc>
          <w:tcPr>
            <w:tcW w:w="1559" w:type="dxa"/>
            <w:shd w:val="clear" w:color="auto" w:fill="F6F1E4"/>
          </w:tcPr>
          <w:p w14:paraId="231B4DB5" w14:textId="77777777" w:rsidR="00647087" w:rsidRPr="0039268D" w:rsidRDefault="00647087" w:rsidP="00B677C1">
            <w:pPr>
              <w:spacing w:after="240"/>
              <w:outlineLvl w:val="1"/>
              <w:rPr>
                <w:rFonts w:ascii="Arial" w:hAnsi="Arial" w:cs="Arial"/>
                <w:bCs/>
                <w:sz w:val="22"/>
                <w:szCs w:val="22"/>
              </w:rPr>
            </w:pPr>
            <w:r>
              <w:rPr>
                <w:rFonts w:ascii="Arial" w:hAnsi="Arial" w:cs="Arial"/>
                <w:sz w:val="22"/>
                <w:szCs w:val="22"/>
              </w:rPr>
              <w:t>AS SAT Chair</w:t>
            </w:r>
          </w:p>
        </w:tc>
        <w:tc>
          <w:tcPr>
            <w:tcW w:w="1560" w:type="dxa"/>
            <w:shd w:val="clear" w:color="auto" w:fill="F6F1E4"/>
          </w:tcPr>
          <w:p w14:paraId="6980CD47" w14:textId="77777777"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t>Starting in 2022 and repeated annually</w:t>
            </w:r>
          </w:p>
        </w:tc>
        <w:tc>
          <w:tcPr>
            <w:tcW w:w="4961" w:type="dxa"/>
            <w:shd w:val="clear" w:color="auto" w:fill="F6F1E4"/>
          </w:tcPr>
          <w:p w14:paraId="0D50034C" w14:textId="61442186" w:rsidR="00647087" w:rsidRDefault="00647087" w:rsidP="00B677C1">
            <w:pPr>
              <w:spacing w:after="60"/>
              <w:outlineLvl w:val="1"/>
              <w:rPr>
                <w:rFonts w:ascii="Arial" w:hAnsi="Arial" w:cs="Arial"/>
                <w:sz w:val="22"/>
                <w:szCs w:val="22"/>
              </w:rPr>
            </w:pPr>
            <w:r>
              <w:rPr>
                <w:rFonts w:ascii="Arial" w:hAnsi="Arial" w:cs="Arial"/>
                <w:sz w:val="22"/>
                <w:szCs w:val="22"/>
              </w:rPr>
              <w:t xml:space="preserve">100% of staff will be given </w:t>
            </w:r>
            <w:r w:rsidRPr="007F117E">
              <w:rPr>
                <w:rFonts w:ascii="Arial" w:hAnsi="Arial" w:cs="Arial"/>
                <w:sz w:val="22"/>
                <w:szCs w:val="22"/>
              </w:rPr>
              <w:t xml:space="preserve">an annual opportunity to express interest in joining the </w:t>
            </w:r>
            <w:r>
              <w:rPr>
                <w:rFonts w:ascii="Arial" w:hAnsi="Arial" w:cs="Arial"/>
                <w:sz w:val="22"/>
                <w:szCs w:val="22"/>
              </w:rPr>
              <w:t>AS SAT. New me</w:t>
            </w:r>
            <w:r w:rsidRPr="007F117E">
              <w:rPr>
                <w:rFonts w:ascii="Arial" w:hAnsi="Arial" w:cs="Arial"/>
                <w:sz w:val="22"/>
                <w:szCs w:val="22"/>
              </w:rPr>
              <w:t xml:space="preserve">mbers </w:t>
            </w:r>
            <w:r>
              <w:rPr>
                <w:rFonts w:ascii="Arial" w:hAnsi="Arial" w:cs="Arial"/>
                <w:sz w:val="22"/>
                <w:szCs w:val="22"/>
              </w:rPr>
              <w:t xml:space="preserve">will be selected </w:t>
            </w:r>
            <w:r w:rsidRPr="007F117E">
              <w:rPr>
                <w:rFonts w:ascii="Arial" w:hAnsi="Arial" w:cs="Arial"/>
                <w:sz w:val="22"/>
                <w:szCs w:val="22"/>
              </w:rPr>
              <w:t>from the pool of volunteers to ensure that membership remains representative of the School communi</w:t>
            </w:r>
            <w:r>
              <w:rPr>
                <w:rFonts w:ascii="Arial" w:hAnsi="Arial" w:cs="Arial"/>
                <w:sz w:val="22"/>
                <w:szCs w:val="22"/>
              </w:rPr>
              <w:t>ty. AS SAT</w:t>
            </w:r>
            <w:r w:rsidRPr="0039268D">
              <w:rPr>
                <w:rFonts w:ascii="Arial" w:hAnsi="Arial" w:cs="Arial"/>
                <w:sz w:val="22"/>
                <w:szCs w:val="22"/>
              </w:rPr>
              <w:t xml:space="preserve"> membership </w:t>
            </w:r>
            <w:r>
              <w:rPr>
                <w:rFonts w:ascii="Arial" w:hAnsi="Arial" w:cs="Arial"/>
                <w:sz w:val="22"/>
                <w:szCs w:val="22"/>
              </w:rPr>
              <w:t>will be</w:t>
            </w:r>
            <w:r w:rsidRPr="0039268D">
              <w:rPr>
                <w:rFonts w:ascii="Arial" w:hAnsi="Arial" w:cs="Arial"/>
                <w:sz w:val="22"/>
                <w:szCs w:val="22"/>
              </w:rPr>
              <w:t xml:space="preserve"> representative of the School in relation to gender (60% women, 40% men); and </w:t>
            </w:r>
            <w:r>
              <w:rPr>
                <w:rFonts w:ascii="Arial" w:hAnsi="Arial" w:cs="Arial"/>
                <w:sz w:val="22"/>
                <w:szCs w:val="22"/>
              </w:rPr>
              <w:t>will maintain representation from across staff types and grade</w:t>
            </w:r>
            <w:r w:rsidR="00A65C92">
              <w:rPr>
                <w:rFonts w:ascii="Arial" w:hAnsi="Arial" w:cs="Arial"/>
                <w:sz w:val="22"/>
                <w:szCs w:val="22"/>
              </w:rPr>
              <w:t>s</w:t>
            </w:r>
            <w:r>
              <w:rPr>
                <w:rFonts w:ascii="Arial" w:hAnsi="Arial" w:cs="Arial"/>
                <w:sz w:val="22"/>
                <w:szCs w:val="22"/>
              </w:rPr>
              <w:t xml:space="preserve">, </w:t>
            </w:r>
            <w:r w:rsidRPr="0039268D">
              <w:rPr>
                <w:rFonts w:ascii="Arial" w:hAnsi="Arial" w:cs="Arial"/>
                <w:sz w:val="22"/>
                <w:szCs w:val="22"/>
              </w:rPr>
              <w:t>with early career researcher, undergraduate and postgraduate student representation</w:t>
            </w:r>
            <w:r>
              <w:rPr>
                <w:rFonts w:ascii="Arial" w:hAnsi="Arial" w:cs="Arial"/>
                <w:sz w:val="22"/>
                <w:szCs w:val="22"/>
              </w:rPr>
              <w:t>.</w:t>
            </w:r>
          </w:p>
          <w:p w14:paraId="519B40AB" w14:textId="77777777" w:rsidR="00647087" w:rsidRPr="007F117E" w:rsidRDefault="00647087" w:rsidP="00B677C1">
            <w:pPr>
              <w:spacing w:after="240"/>
              <w:outlineLvl w:val="1"/>
              <w:rPr>
                <w:rFonts w:ascii="Arial" w:hAnsi="Arial" w:cs="Arial"/>
                <w:sz w:val="22"/>
                <w:szCs w:val="22"/>
              </w:rPr>
            </w:pPr>
            <w:r>
              <w:rPr>
                <w:rFonts w:ascii="Arial" w:hAnsi="Arial" w:cs="Arial"/>
                <w:sz w:val="22"/>
                <w:szCs w:val="22"/>
              </w:rPr>
              <w:t xml:space="preserve">Terms of reference produced for AS SAT membership and published alongside the annual call for members. </w:t>
            </w:r>
          </w:p>
        </w:tc>
      </w:tr>
      <w:tr w:rsidR="00647087" w:rsidRPr="002373AA" w14:paraId="7D1D3298" w14:textId="77777777" w:rsidTr="00B677C1">
        <w:trPr>
          <w:trHeight w:val="114"/>
        </w:trPr>
        <w:tc>
          <w:tcPr>
            <w:tcW w:w="3544" w:type="dxa"/>
            <w:shd w:val="clear" w:color="auto" w:fill="F6F1E4"/>
          </w:tcPr>
          <w:p w14:paraId="1E528F09" w14:textId="73495FF2" w:rsidR="00647087" w:rsidRPr="0039268D" w:rsidRDefault="00647087" w:rsidP="00B677C1">
            <w:pPr>
              <w:spacing w:after="240"/>
              <w:outlineLvl w:val="1"/>
              <w:rPr>
                <w:rFonts w:ascii="Arial" w:hAnsi="Arial" w:cs="Arial"/>
                <w:bCs/>
                <w:sz w:val="22"/>
                <w:szCs w:val="22"/>
              </w:rPr>
            </w:pPr>
            <w:r w:rsidRPr="0039268D">
              <w:rPr>
                <w:rFonts w:ascii="Arial" w:hAnsi="Arial" w:cs="Arial"/>
                <w:bCs/>
                <w:sz w:val="22"/>
                <w:szCs w:val="22"/>
              </w:rPr>
              <w:t xml:space="preserve">1.2 </w:t>
            </w:r>
            <w:r>
              <w:rPr>
                <w:rFonts w:ascii="Arial" w:hAnsi="Arial" w:cs="Arial"/>
                <w:bCs/>
                <w:sz w:val="22"/>
                <w:szCs w:val="22"/>
              </w:rPr>
              <w:t>To i</w:t>
            </w:r>
            <w:r w:rsidRPr="0039268D">
              <w:rPr>
                <w:rFonts w:ascii="Arial" w:hAnsi="Arial" w:cs="Arial"/>
                <w:bCs/>
                <w:sz w:val="22"/>
                <w:szCs w:val="22"/>
              </w:rPr>
              <w:t xml:space="preserve">mprove recognition of Athena Swan work through </w:t>
            </w:r>
            <w:r>
              <w:rPr>
                <w:rFonts w:ascii="Arial" w:hAnsi="Arial" w:cs="Arial"/>
                <w:bCs/>
                <w:sz w:val="22"/>
                <w:szCs w:val="22"/>
              </w:rPr>
              <w:t xml:space="preserve">the </w:t>
            </w:r>
            <w:r w:rsidR="00A65C92">
              <w:rPr>
                <w:rFonts w:ascii="Arial" w:hAnsi="Arial" w:cs="Arial"/>
                <w:bCs/>
                <w:sz w:val="22"/>
                <w:szCs w:val="22"/>
              </w:rPr>
              <w:t>WM</w:t>
            </w:r>
            <w:r>
              <w:rPr>
                <w:rFonts w:ascii="Arial" w:hAnsi="Arial" w:cs="Arial"/>
                <w:bCs/>
                <w:sz w:val="22"/>
                <w:szCs w:val="22"/>
              </w:rPr>
              <w:t xml:space="preserve"> tool; a parallel local process for PTO staff; and through</w:t>
            </w:r>
            <w:r w:rsidRPr="0039268D">
              <w:rPr>
                <w:rFonts w:ascii="Arial" w:hAnsi="Arial" w:cs="Arial"/>
                <w:bCs/>
                <w:sz w:val="22"/>
                <w:szCs w:val="22"/>
              </w:rPr>
              <w:t xml:space="preserve"> SRDS </w:t>
            </w:r>
            <w:r>
              <w:rPr>
                <w:rFonts w:ascii="Arial" w:hAnsi="Arial" w:cs="Arial"/>
                <w:bCs/>
                <w:sz w:val="22"/>
                <w:szCs w:val="22"/>
              </w:rPr>
              <w:t xml:space="preserve">reviewer training </w:t>
            </w:r>
            <w:r w:rsidRPr="0039268D">
              <w:rPr>
                <w:rFonts w:ascii="Arial" w:hAnsi="Arial" w:cs="Arial"/>
                <w:bCs/>
                <w:sz w:val="22"/>
                <w:szCs w:val="22"/>
              </w:rPr>
              <w:t>(annual appraisal</w:t>
            </w:r>
            <w:r>
              <w:rPr>
                <w:rFonts w:ascii="Arial" w:hAnsi="Arial" w:cs="Arial"/>
                <w:bCs/>
                <w:sz w:val="22"/>
                <w:szCs w:val="22"/>
              </w:rPr>
              <w:t>s).</w:t>
            </w:r>
          </w:p>
        </w:tc>
        <w:tc>
          <w:tcPr>
            <w:tcW w:w="3402" w:type="dxa"/>
            <w:shd w:val="clear" w:color="auto" w:fill="F6F1E4"/>
          </w:tcPr>
          <w:p w14:paraId="60460450" w14:textId="2E568E82" w:rsidR="00647087" w:rsidRPr="0039268D" w:rsidRDefault="00647087" w:rsidP="00B677C1">
            <w:pPr>
              <w:spacing w:after="240"/>
              <w:outlineLvl w:val="1"/>
              <w:rPr>
                <w:rFonts w:ascii="Arial" w:hAnsi="Arial" w:cs="Arial"/>
                <w:bCs/>
                <w:sz w:val="22"/>
                <w:szCs w:val="22"/>
              </w:rPr>
            </w:pPr>
            <w:r w:rsidRPr="0039268D">
              <w:rPr>
                <w:rFonts w:ascii="Arial" w:hAnsi="Arial" w:cs="Arial"/>
                <w:bCs/>
                <w:sz w:val="22"/>
                <w:szCs w:val="22"/>
              </w:rPr>
              <w:t xml:space="preserve">Currently </w:t>
            </w:r>
            <w:r>
              <w:rPr>
                <w:rFonts w:ascii="Arial" w:hAnsi="Arial" w:cs="Arial"/>
                <w:bCs/>
                <w:sz w:val="22"/>
                <w:szCs w:val="22"/>
              </w:rPr>
              <w:t xml:space="preserve">E&amp;I work </w:t>
            </w:r>
            <w:r w:rsidRPr="0039268D">
              <w:rPr>
                <w:rFonts w:ascii="Arial" w:hAnsi="Arial" w:cs="Arial"/>
                <w:bCs/>
                <w:sz w:val="22"/>
                <w:szCs w:val="22"/>
              </w:rPr>
              <w:t>comes under “general support” in TRAC</w:t>
            </w:r>
            <w:r>
              <w:rPr>
                <w:rFonts w:ascii="Arial" w:hAnsi="Arial" w:cs="Arial"/>
                <w:bCs/>
                <w:sz w:val="22"/>
                <w:szCs w:val="22"/>
              </w:rPr>
              <w:t xml:space="preserve"> /WM  for research-active academics</w:t>
            </w:r>
            <w:r w:rsidRPr="0039268D">
              <w:rPr>
                <w:rFonts w:ascii="Arial" w:hAnsi="Arial" w:cs="Arial"/>
                <w:bCs/>
                <w:sz w:val="22"/>
                <w:szCs w:val="22"/>
              </w:rPr>
              <w:t xml:space="preserve">, </w:t>
            </w:r>
            <w:r>
              <w:rPr>
                <w:rFonts w:ascii="Arial" w:hAnsi="Arial" w:cs="Arial"/>
                <w:bCs/>
                <w:sz w:val="22"/>
                <w:szCs w:val="22"/>
              </w:rPr>
              <w:t>and is not adequately captured for teaching focussed academics or</w:t>
            </w:r>
            <w:r w:rsidR="00FB79AD">
              <w:rPr>
                <w:rFonts w:ascii="Arial" w:hAnsi="Arial" w:cs="Arial"/>
                <w:bCs/>
                <w:sz w:val="22"/>
                <w:szCs w:val="22"/>
              </w:rPr>
              <w:t xml:space="preserve"> </w:t>
            </w:r>
            <w:r w:rsidRPr="0039268D">
              <w:rPr>
                <w:rFonts w:ascii="Arial" w:hAnsi="Arial" w:cs="Arial"/>
                <w:bCs/>
                <w:sz w:val="22"/>
                <w:szCs w:val="22"/>
              </w:rPr>
              <w:t>for PTO staff.</w:t>
            </w:r>
          </w:p>
        </w:tc>
        <w:tc>
          <w:tcPr>
            <w:tcW w:w="1559" w:type="dxa"/>
            <w:shd w:val="clear" w:color="auto" w:fill="F6F1E4"/>
          </w:tcPr>
          <w:p w14:paraId="79206C2B" w14:textId="77777777" w:rsidR="00647087" w:rsidRPr="0039268D" w:rsidRDefault="00647087" w:rsidP="00B677C1">
            <w:pPr>
              <w:spacing w:after="240"/>
              <w:outlineLvl w:val="1"/>
              <w:rPr>
                <w:rFonts w:ascii="Arial" w:hAnsi="Arial" w:cs="Arial"/>
                <w:bCs/>
                <w:sz w:val="22"/>
                <w:szCs w:val="22"/>
              </w:rPr>
            </w:pPr>
            <w:r w:rsidRPr="0039268D">
              <w:rPr>
                <w:rFonts w:ascii="Arial" w:hAnsi="Arial" w:cs="Arial"/>
                <w:bCs/>
                <w:sz w:val="22"/>
                <w:szCs w:val="22"/>
              </w:rPr>
              <w:t>Dean of Dentistry</w:t>
            </w:r>
          </w:p>
          <w:p w14:paraId="6BE2982B" w14:textId="77777777" w:rsidR="00647087" w:rsidRPr="0039268D" w:rsidDel="004B3026" w:rsidRDefault="00647087" w:rsidP="00B677C1">
            <w:pPr>
              <w:spacing w:after="240"/>
              <w:outlineLvl w:val="1"/>
              <w:rPr>
                <w:rFonts w:ascii="Arial" w:hAnsi="Arial" w:cs="Arial"/>
                <w:bCs/>
                <w:sz w:val="22"/>
                <w:szCs w:val="22"/>
              </w:rPr>
            </w:pPr>
          </w:p>
        </w:tc>
        <w:tc>
          <w:tcPr>
            <w:tcW w:w="1560" w:type="dxa"/>
            <w:shd w:val="clear" w:color="auto" w:fill="F6F1E4"/>
          </w:tcPr>
          <w:p w14:paraId="6EF48ED9"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Starting in April 2022</w:t>
            </w:r>
          </w:p>
          <w:p w14:paraId="371903F5" w14:textId="77777777"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t>Reviewed in 2023 and annually thereafter</w:t>
            </w:r>
          </w:p>
        </w:tc>
        <w:tc>
          <w:tcPr>
            <w:tcW w:w="4961" w:type="dxa"/>
            <w:shd w:val="clear" w:color="auto" w:fill="F6F1E4"/>
          </w:tcPr>
          <w:p w14:paraId="55B9A1D9" w14:textId="60F2CF22" w:rsidR="00647087" w:rsidRPr="0039268D" w:rsidRDefault="001A6627" w:rsidP="00B677C1">
            <w:pPr>
              <w:spacing w:after="60"/>
              <w:outlineLvl w:val="1"/>
              <w:rPr>
                <w:rFonts w:ascii="Arial" w:hAnsi="Arial" w:cs="Arial"/>
                <w:bCs/>
                <w:sz w:val="22"/>
                <w:szCs w:val="22"/>
              </w:rPr>
            </w:pPr>
            <w:r>
              <w:rPr>
                <w:rFonts w:ascii="Arial" w:hAnsi="Arial" w:cs="Arial"/>
                <w:bCs/>
                <w:sz w:val="22"/>
                <w:szCs w:val="22"/>
              </w:rPr>
              <w:t>E</w:t>
            </w:r>
            <w:r w:rsidR="00647087">
              <w:rPr>
                <w:rFonts w:ascii="Arial" w:hAnsi="Arial" w:cs="Arial"/>
                <w:bCs/>
                <w:sz w:val="22"/>
                <w:szCs w:val="22"/>
              </w:rPr>
              <w:t>vidence that E&amp;I work and leadership are specifically and overtly i</w:t>
            </w:r>
            <w:r w:rsidR="00647087" w:rsidRPr="0039268D">
              <w:rPr>
                <w:rFonts w:ascii="Arial" w:hAnsi="Arial" w:cs="Arial"/>
                <w:bCs/>
                <w:sz w:val="22"/>
                <w:szCs w:val="22"/>
              </w:rPr>
              <w:t>nclude</w:t>
            </w:r>
            <w:r w:rsidR="00647087">
              <w:rPr>
                <w:rFonts w:ascii="Arial" w:hAnsi="Arial" w:cs="Arial"/>
                <w:bCs/>
                <w:sz w:val="22"/>
                <w:szCs w:val="22"/>
              </w:rPr>
              <w:t>d</w:t>
            </w:r>
            <w:r w:rsidR="00647087" w:rsidRPr="0039268D">
              <w:rPr>
                <w:rFonts w:ascii="Arial" w:hAnsi="Arial" w:cs="Arial"/>
                <w:bCs/>
                <w:sz w:val="22"/>
                <w:szCs w:val="22"/>
              </w:rPr>
              <w:t xml:space="preserve"> in new </w:t>
            </w:r>
            <w:r w:rsidR="00A65C92">
              <w:rPr>
                <w:rFonts w:ascii="Arial" w:hAnsi="Arial" w:cs="Arial"/>
                <w:bCs/>
                <w:sz w:val="22"/>
                <w:szCs w:val="22"/>
              </w:rPr>
              <w:t>WM</w:t>
            </w:r>
          </w:p>
          <w:p w14:paraId="4D82E57C" w14:textId="29C4A65D" w:rsidR="00647087" w:rsidRDefault="00647087" w:rsidP="00B677C1">
            <w:pPr>
              <w:spacing w:after="240"/>
              <w:outlineLvl w:val="1"/>
              <w:rPr>
                <w:rFonts w:ascii="Arial" w:hAnsi="Arial" w:cs="Arial"/>
                <w:bCs/>
                <w:sz w:val="22"/>
                <w:szCs w:val="22"/>
              </w:rPr>
            </w:pPr>
            <w:r>
              <w:rPr>
                <w:rFonts w:ascii="Arial" w:hAnsi="Arial" w:cs="Arial"/>
                <w:bCs/>
                <w:sz w:val="22"/>
                <w:szCs w:val="22"/>
              </w:rPr>
              <w:t xml:space="preserve">100% of PTO staff line managers to receive SRDS reviewer training to advise that for PTO staff who carry out E&amp;I work this captured in annual SRDS ‘Taking Stock’ and included in ‘Objectives’ </w:t>
            </w:r>
            <w:r w:rsidRPr="0039268D">
              <w:rPr>
                <w:rFonts w:ascii="Arial" w:hAnsi="Arial" w:cs="Arial"/>
                <w:bCs/>
                <w:sz w:val="22"/>
                <w:szCs w:val="22"/>
              </w:rPr>
              <w:t>for 2</w:t>
            </w:r>
            <w:r w:rsidR="00FB79AD">
              <w:rPr>
                <w:rFonts w:ascii="Arial" w:hAnsi="Arial" w:cs="Arial"/>
                <w:bCs/>
                <w:sz w:val="22"/>
                <w:szCs w:val="22"/>
              </w:rPr>
              <w:t>2</w:t>
            </w:r>
            <w:r w:rsidRPr="0039268D">
              <w:rPr>
                <w:rFonts w:ascii="Arial" w:hAnsi="Arial" w:cs="Arial"/>
                <w:bCs/>
                <w:sz w:val="22"/>
                <w:szCs w:val="22"/>
              </w:rPr>
              <w:t>/2</w:t>
            </w:r>
            <w:r w:rsidR="00FB79AD">
              <w:rPr>
                <w:rFonts w:ascii="Arial" w:hAnsi="Arial" w:cs="Arial"/>
                <w:bCs/>
                <w:sz w:val="22"/>
                <w:szCs w:val="22"/>
              </w:rPr>
              <w:t>3</w:t>
            </w:r>
            <w:r w:rsidRPr="0039268D">
              <w:rPr>
                <w:rFonts w:ascii="Arial" w:hAnsi="Arial" w:cs="Arial"/>
                <w:bCs/>
                <w:sz w:val="22"/>
                <w:szCs w:val="22"/>
              </w:rPr>
              <w:t xml:space="preserve"> onwards</w:t>
            </w:r>
            <w:r>
              <w:rPr>
                <w:rFonts w:ascii="Arial" w:hAnsi="Arial" w:cs="Arial"/>
                <w:bCs/>
                <w:sz w:val="22"/>
                <w:szCs w:val="22"/>
              </w:rPr>
              <w:t>.</w:t>
            </w:r>
          </w:p>
          <w:p w14:paraId="31AAB637" w14:textId="0B8E4579"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lastRenderedPageBreak/>
              <w:t>Collect data from PTO staff involved in E&amp;I work to capture hours spent on AS and E&amp;I activities within their workload. Create and maintain a local database of E&amp;I workload for PTO staff and use this</w:t>
            </w:r>
            <w:r w:rsidRPr="004E4019">
              <w:rPr>
                <w:rFonts w:ascii="Arial" w:hAnsi="Arial" w:cs="Arial"/>
                <w:bCs/>
                <w:sz w:val="22"/>
                <w:szCs w:val="22"/>
              </w:rPr>
              <w:t xml:space="preserve"> </w:t>
            </w:r>
            <w:r w:rsidRPr="004E4019">
              <w:rPr>
                <w:rFonts w:ascii="Arial" w:hAnsi="Arial" w:cs="Arial"/>
                <w:sz w:val="22"/>
                <w:szCs w:val="22"/>
              </w:rPr>
              <w:t>t</w:t>
            </w:r>
            <w:r w:rsidRPr="004E4019">
              <w:rPr>
                <w:rFonts w:ascii="Arial" w:hAnsi="Arial" w:cs="Arial"/>
                <w:bCs/>
                <w:sz w:val="22"/>
                <w:szCs w:val="22"/>
              </w:rPr>
              <w:t xml:space="preserve">o improve recognition of Athena Swan </w:t>
            </w:r>
            <w:r>
              <w:rPr>
                <w:rFonts w:ascii="Arial" w:hAnsi="Arial" w:cs="Arial"/>
                <w:bCs/>
                <w:sz w:val="22"/>
                <w:szCs w:val="22"/>
              </w:rPr>
              <w:t xml:space="preserve">and E&amp;I </w:t>
            </w:r>
            <w:r w:rsidRPr="004E4019">
              <w:rPr>
                <w:rFonts w:ascii="Arial" w:hAnsi="Arial" w:cs="Arial"/>
                <w:bCs/>
                <w:sz w:val="22"/>
                <w:szCs w:val="22"/>
              </w:rPr>
              <w:t>work</w:t>
            </w:r>
            <w:r>
              <w:rPr>
                <w:rFonts w:ascii="Arial" w:hAnsi="Arial" w:cs="Arial"/>
                <w:bCs/>
                <w:sz w:val="22"/>
                <w:szCs w:val="22"/>
              </w:rPr>
              <w:t xml:space="preserve"> (in parallel to the WM for academic staff)</w:t>
            </w:r>
            <w:r w:rsidRPr="004E4019">
              <w:rPr>
                <w:rFonts w:ascii="Arial" w:hAnsi="Arial" w:cs="Arial"/>
                <w:bCs/>
                <w:sz w:val="22"/>
                <w:szCs w:val="22"/>
              </w:rPr>
              <w:t>.</w:t>
            </w:r>
          </w:p>
        </w:tc>
      </w:tr>
      <w:tr w:rsidR="00647087" w:rsidRPr="002373AA" w14:paraId="58B59CD8" w14:textId="77777777" w:rsidTr="00B677C1">
        <w:trPr>
          <w:trHeight w:val="2212"/>
        </w:trPr>
        <w:tc>
          <w:tcPr>
            <w:tcW w:w="3544" w:type="dxa"/>
            <w:shd w:val="clear" w:color="auto" w:fill="F6F1E4"/>
          </w:tcPr>
          <w:p w14:paraId="642AF085" w14:textId="77777777"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t>1.3 To appoint a School E&amp;I Data Officer to co-ordinate data collection and reporting</w:t>
            </w:r>
          </w:p>
        </w:tc>
        <w:tc>
          <w:tcPr>
            <w:tcW w:w="3402" w:type="dxa"/>
            <w:shd w:val="clear" w:color="auto" w:fill="F6F1E4"/>
          </w:tcPr>
          <w:p w14:paraId="5E5A0F88" w14:textId="77777777" w:rsidR="00647087" w:rsidRPr="0039268D" w:rsidRDefault="00647087" w:rsidP="00B677C1">
            <w:pPr>
              <w:spacing w:after="240"/>
              <w:outlineLvl w:val="1"/>
              <w:rPr>
                <w:rFonts w:ascii="Arial" w:hAnsi="Arial" w:cs="Arial"/>
                <w:bCs/>
                <w:sz w:val="22"/>
                <w:szCs w:val="22"/>
              </w:rPr>
            </w:pPr>
            <w:r w:rsidRPr="00996BE4">
              <w:rPr>
                <w:rFonts w:ascii="Arial" w:hAnsi="Arial" w:cs="Arial"/>
                <w:bCs/>
                <w:sz w:val="22"/>
                <w:szCs w:val="22"/>
              </w:rPr>
              <w:t xml:space="preserve">Improve the format and usability of student and staff data required by AS to ensure robust and reliable reporting from the </w:t>
            </w:r>
            <w:r>
              <w:rPr>
                <w:rFonts w:ascii="Arial" w:hAnsi="Arial" w:cs="Arial"/>
                <w:bCs/>
                <w:sz w:val="22"/>
                <w:szCs w:val="22"/>
              </w:rPr>
              <w:t>School and to assist in understanding areas of emerging key priorities</w:t>
            </w:r>
            <w:r w:rsidRPr="00996BE4">
              <w:rPr>
                <w:rFonts w:ascii="Arial" w:hAnsi="Arial" w:cs="Arial"/>
                <w:bCs/>
                <w:sz w:val="22"/>
                <w:szCs w:val="22"/>
              </w:rPr>
              <w:t>.</w:t>
            </w:r>
          </w:p>
        </w:tc>
        <w:tc>
          <w:tcPr>
            <w:tcW w:w="1559" w:type="dxa"/>
            <w:shd w:val="clear" w:color="auto" w:fill="F6F1E4"/>
          </w:tcPr>
          <w:p w14:paraId="4012BFDB"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Chair of E&amp;I Committee</w:t>
            </w:r>
          </w:p>
          <w:p w14:paraId="2A56FA2B" w14:textId="77777777" w:rsidR="00647087" w:rsidRPr="0039268D" w:rsidRDefault="00647087" w:rsidP="00B677C1">
            <w:pPr>
              <w:spacing w:after="240"/>
              <w:outlineLvl w:val="1"/>
              <w:rPr>
                <w:rFonts w:ascii="Arial" w:hAnsi="Arial" w:cs="Arial"/>
                <w:bCs/>
              </w:rPr>
            </w:pPr>
            <w:r>
              <w:rPr>
                <w:rFonts w:ascii="Arial" w:hAnsi="Arial" w:cs="Arial"/>
                <w:bCs/>
                <w:sz w:val="22"/>
                <w:szCs w:val="22"/>
              </w:rPr>
              <w:t>AS SAT Chair</w:t>
            </w:r>
          </w:p>
        </w:tc>
        <w:tc>
          <w:tcPr>
            <w:tcW w:w="1560" w:type="dxa"/>
            <w:shd w:val="clear" w:color="auto" w:fill="F6F1E4"/>
          </w:tcPr>
          <w:p w14:paraId="65C813A4" w14:textId="77777777"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t>Sept 2023</w:t>
            </w:r>
          </w:p>
        </w:tc>
        <w:tc>
          <w:tcPr>
            <w:tcW w:w="4961" w:type="dxa"/>
            <w:shd w:val="clear" w:color="auto" w:fill="F6F1E4"/>
          </w:tcPr>
          <w:p w14:paraId="47A67A7B" w14:textId="5E012DE1" w:rsidR="00647087" w:rsidRPr="0039268D" w:rsidRDefault="00647087" w:rsidP="00B677C1">
            <w:pPr>
              <w:spacing w:after="240"/>
              <w:outlineLvl w:val="1"/>
              <w:rPr>
                <w:rFonts w:ascii="Arial" w:hAnsi="Arial" w:cs="Arial"/>
                <w:bCs/>
                <w:sz w:val="22"/>
                <w:szCs w:val="22"/>
              </w:rPr>
            </w:pPr>
            <w:r w:rsidRPr="001A2595">
              <w:rPr>
                <w:rFonts w:ascii="Arial" w:hAnsi="Arial" w:cs="Arial"/>
                <w:bCs/>
                <w:sz w:val="22"/>
                <w:szCs w:val="22"/>
              </w:rPr>
              <w:t>Robust annual delivery</w:t>
            </w:r>
            <w:r>
              <w:rPr>
                <w:rFonts w:ascii="Arial" w:hAnsi="Arial" w:cs="Arial"/>
                <w:bCs/>
                <w:sz w:val="22"/>
                <w:szCs w:val="22"/>
              </w:rPr>
              <w:t xml:space="preserve"> and review</w:t>
            </w:r>
            <w:r w:rsidRPr="001A2595">
              <w:rPr>
                <w:rFonts w:ascii="Arial" w:hAnsi="Arial" w:cs="Arial"/>
                <w:bCs/>
                <w:sz w:val="22"/>
                <w:szCs w:val="22"/>
              </w:rPr>
              <w:t xml:space="preserve"> of reliable and accurate data packages to the </w:t>
            </w:r>
            <w:r>
              <w:rPr>
                <w:rFonts w:ascii="Arial" w:hAnsi="Arial" w:cs="Arial"/>
                <w:bCs/>
                <w:sz w:val="22"/>
                <w:szCs w:val="22"/>
              </w:rPr>
              <w:t xml:space="preserve">AS </w:t>
            </w:r>
            <w:r w:rsidRPr="001A2595">
              <w:rPr>
                <w:rFonts w:ascii="Arial" w:hAnsi="Arial" w:cs="Arial"/>
                <w:bCs/>
                <w:sz w:val="22"/>
                <w:szCs w:val="22"/>
              </w:rPr>
              <w:t>SAT obtained from a combination of centrally provided data (e.g. from HR and SES) and locally collected data</w:t>
            </w:r>
            <w:r>
              <w:rPr>
                <w:rFonts w:ascii="Arial" w:hAnsi="Arial" w:cs="Arial"/>
                <w:bCs/>
                <w:sz w:val="22"/>
                <w:szCs w:val="22"/>
              </w:rPr>
              <w:t xml:space="preserve"> e.g. surveys and focus groups, </w:t>
            </w:r>
            <w:r w:rsidR="00A65C92">
              <w:rPr>
                <w:rFonts w:ascii="Arial" w:hAnsi="Arial" w:cs="Arial"/>
                <w:bCs/>
                <w:sz w:val="22"/>
                <w:szCs w:val="22"/>
              </w:rPr>
              <w:t>WM</w:t>
            </w:r>
          </w:p>
        </w:tc>
      </w:tr>
      <w:tr w:rsidR="00647087" w:rsidRPr="002373AA" w14:paraId="15ABC996" w14:textId="77777777" w:rsidTr="00B677C1">
        <w:trPr>
          <w:trHeight w:val="2093"/>
        </w:trPr>
        <w:tc>
          <w:tcPr>
            <w:tcW w:w="3544" w:type="dxa"/>
            <w:shd w:val="clear" w:color="auto" w:fill="F6F1E4"/>
          </w:tcPr>
          <w:p w14:paraId="4A4EF458" w14:textId="77777777" w:rsidR="00647087" w:rsidRPr="0039268D" w:rsidRDefault="00647087" w:rsidP="00B677C1">
            <w:pPr>
              <w:spacing w:after="240"/>
              <w:outlineLvl w:val="1"/>
              <w:rPr>
                <w:rFonts w:ascii="Arial" w:hAnsi="Arial" w:cs="Arial"/>
                <w:bCs/>
              </w:rPr>
            </w:pPr>
            <w:r w:rsidRPr="001A2595">
              <w:rPr>
                <w:rFonts w:ascii="Arial" w:hAnsi="Arial" w:cs="Arial"/>
                <w:bCs/>
                <w:sz w:val="22"/>
                <w:szCs w:val="22"/>
              </w:rPr>
              <w:t>1.</w:t>
            </w:r>
            <w:r>
              <w:rPr>
                <w:rFonts w:ascii="Arial" w:hAnsi="Arial" w:cs="Arial"/>
                <w:bCs/>
                <w:sz w:val="22"/>
                <w:szCs w:val="22"/>
              </w:rPr>
              <w:t>4 To c</w:t>
            </w:r>
            <w:r w:rsidRPr="001A2595">
              <w:rPr>
                <w:rFonts w:ascii="Arial" w:hAnsi="Arial" w:cs="Arial"/>
                <w:bCs/>
                <w:sz w:val="22"/>
                <w:szCs w:val="22"/>
              </w:rPr>
              <w:t xml:space="preserve">reate a ‘Data’ sub-group within the </w:t>
            </w:r>
            <w:r>
              <w:rPr>
                <w:rFonts w:ascii="Arial" w:hAnsi="Arial" w:cs="Arial"/>
                <w:bCs/>
                <w:sz w:val="22"/>
                <w:szCs w:val="22"/>
              </w:rPr>
              <w:t xml:space="preserve">AS </w:t>
            </w:r>
            <w:r w:rsidRPr="001A2595">
              <w:rPr>
                <w:rFonts w:ascii="Arial" w:hAnsi="Arial" w:cs="Arial"/>
                <w:bCs/>
                <w:sz w:val="22"/>
                <w:szCs w:val="22"/>
              </w:rPr>
              <w:t xml:space="preserve">SAT to connect with SES </w:t>
            </w:r>
            <w:r>
              <w:rPr>
                <w:rFonts w:ascii="Arial" w:hAnsi="Arial" w:cs="Arial"/>
                <w:bCs/>
                <w:sz w:val="22"/>
                <w:szCs w:val="22"/>
              </w:rPr>
              <w:t xml:space="preserve">and HR to </w:t>
            </w:r>
            <w:r w:rsidRPr="001A2595">
              <w:rPr>
                <w:rFonts w:ascii="Arial" w:hAnsi="Arial" w:cs="Arial"/>
                <w:bCs/>
                <w:sz w:val="22"/>
                <w:szCs w:val="22"/>
              </w:rPr>
              <w:t>improve timely data collection. Analys</w:t>
            </w:r>
            <w:r>
              <w:rPr>
                <w:rFonts w:ascii="Arial" w:hAnsi="Arial" w:cs="Arial"/>
                <w:bCs/>
                <w:sz w:val="22"/>
                <w:szCs w:val="22"/>
              </w:rPr>
              <w:t>e</w:t>
            </w:r>
            <w:r w:rsidRPr="001A2595">
              <w:rPr>
                <w:rFonts w:ascii="Arial" w:hAnsi="Arial" w:cs="Arial"/>
                <w:bCs/>
                <w:sz w:val="22"/>
                <w:szCs w:val="22"/>
              </w:rPr>
              <w:t xml:space="preserve"> and improve the usability of student</w:t>
            </w:r>
            <w:r>
              <w:rPr>
                <w:rFonts w:ascii="Arial" w:hAnsi="Arial" w:cs="Arial"/>
                <w:bCs/>
                <w:sz w:val="22"/>
                <w:szCs w:val="22"/>
              </w:rPr>
              <w:t xml:space="preserve">, </w:t>
            </w:r>
            <w:r w:rsidRPr="001A2595">
              <w:rPr>
                <w:rFonts w:ascii="Arial" w:hAnsi="Arial" w:cs="Arial"/>
                <w:bCs/>
                <w:sz w:val="22"/>
                <w:szCs w:val="22"/>
              </w:rPr>
              <w:t xml:space="preserve">staff </w:t>
            </w:r>
            <w:r>
              <w:rPr>
                <w:rFonts w:ascii="Arial" w:hAnsi="Arial" w:cs="Arial"/>
                <w:bCs/>
                <w:sz w:val="22"/>
                <w:szCs w:val="22"/>
              </w:rPr>
              <w:t xml:space="preserve">and survey </w:t>
            </w:r>
            <w:r w:rsidRPr="001A2595">
              <w:rPr>
                <w:rFonts w:ascii="Arial" w:hAnsi="Arial" w:cs="Arial"/>
                <w:bCs/>
                <w:sz w:val="22"/>
                <w:szCs w:val="22"/>
              </w:rPr>
              <w:t>data required by AS to ensure robust and reliable reporting from the School</w:t>
            </w:r>
            <w:r>
              <w:rPr>
                <w:rFonts w:ascii="Arial" w:hAnsi="Arial" w:cs="Arial"/>
                <w:bCs/>
                <w:sz w:val="22"/>
                <w:szCs w:val="22"/>
              </w:rPr>
              <w:t>.</w:t>
            </w:r>
          </w:p>
        </w:tc>
        <w:tc>
          <w:tcPr>
            <w:tcW w:w="3402" w:type="dxa"/>
            <w:shd w:val="clear" w:color="auto" w:fill="F6F1E4"/>
          </w:tcPr>
          <w:p w14:paraId="5200A0B2" w14:textId="77777777" w:rsidR="00647087" w:rsidRPr="0039268D" w:rsidRDefault="00647087" w:rsidP="00B677C1">
            <w:pPr>
              <w:spacing w:after="240"/>
              <w:outlineLvl w:val="1"/>
              <w:rPr>
                <w:rFonts w:ascii="Arial" w:hAnsi="Arial" w:cs="Arial"/>
                <w:bCs/>
              </w:rPr>
            </w:pPr>
            <w:r w:rsidRPr="001A2595">
              <w:rPr>
                <w:rFonts w:ascii="Arial" w:hAnsi="Arial" w:cs="Arial"/>
                <w:bCs/>
                <w:sz w:val="22"/>
                <w:szCs w:val="22"/>
              </w:rPr>
              <w:t>Data gathering requires a large resource and needs a dedicated sub-group to support future annual reviews and applications.</w:t>
            </w:r>
          </w:p>
        </w:tc>
        <w:tc>
          <w:tcPr>
            <w:tcW w:w="1559" w:type="dxa"/>
            <w:shd w:val="clear" w:color="auto" w:fill="F6F1E4"/>
          </w:tcPr>
          <w:p w14:paraId="7D21A680" w14:textId="77777777" w:rsidR="00647087" w:rsidRPr="001A2595" w:rsidRDefault="00647087" w:rsidP="00B677C1">
            <w:pPr>
              <w:spacing w:after="240"/>
              <w:outlineLvl w:val="1"/>
              <w:rPr>
                <w:rFonts w:ascii="Arial" w:hAnsi="Arial" w:cs="Arial"/>
                <w:bCs/>
                <w:sz w:val="22"/>
                <w:szCs w:val="22"/>
              </w:rPr>
            </w:pPr>
            <w:r>
              <w:rPr>
                <w:rFonts w:ascii="Arial" w:hAnsi="Arial" w:cs="Arial"/>
                <w:bCs/>
                <w:sz w:val="22"/>
                <w:szCs w:val="22"/>
              </w:rPr>
              <w:t xml:space="preserve">AS </w:t>
            </w:r>
            <w:r w:rsidRPr="001A2595">
              <w:rPr>
                <w:rFonts w:ascii="Arial" w:hAnsi="Arial" w:cs="Arial"/>
                <w:bCs/>
                <w:sz w:val="22"/>
                <w:szCs w:val="22"/>
              </w:rPr>
              <w:t>SAT</w:t>
            </w:r>
            <w:r>
              <w:rPr>
                <w:rFonts w:ascii="Arial" w:hAnsi="Arial" w:cs="Arial"/>
                <w:bCs/>
                <w:sz w:val="22"/>
                <w:szCs w:val="22"/>
              </w:rPr>
              <w:t xml:space="preserve"> </w:t>
            </w:r>
            <w:r w:rsidRPr="001A2595">
              <w:rPr>
                <w:rFonts w:ascii="Arial" w:hAnsi="Arial" w:cs="Arial"/>
                <w:bCs/>
                <w:sz w:val="22"/>
                <w:szCs w:val="22"/>
              </w:rPr>
              <w:t>Chair</w:t>
            </w:r>
          </w:p>
          <w:p w14:paraId="0EFD748A" w14:textId="77777777" w:rsidR="00647087" w:rsidRPr="001A2595" w:rsidRDefault="00647087" w:rsidP="00B677C1">
            <w:pPr>
              <w:spacing w:after="240"/>
              <w:outlineLvl w:val="1"/>
              <w:rPr>
                <w:rFonts w:ascii="Arial" w:hAnsi="Arial" w:cs="Arial"/>
                <w:bCs/>
              </w:rPr>
            </w:pPr>
          </w:p>
        </w:tc>
        <w:tc>
          <w:tcPr>
            <w:tcW w:w="1560" w:type="dxa"/>
            <w:shd w:val="clear" w:color="auto" w:fill="F6F1E4"/>
          </w:tcPr>
          <w:p w14:paraId="2C6C854F"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April 2022</w:t>
            </w:r>
          </w:p>
          <w:p w14:paraId="5A4303DC" w14:textId="77777777" w:rsidR="00647087" w:rsidRDefault="00647087" w:rsidP="00B677C1">
            <w:pPr>
              <w:spacing w:after="240"/>
              <w:outlineLvl w:val="1"/>
              <w:rPr>
                <w:rFonts w:ascii="Arial" w:hAnsi="Arial" w:cs="Arial"/>
                <w:bCs/>
              </w:rPr>
            </w:pPr>
          </w:p>
        </w:tc>
        <w:tc>
          <w:tcPr>
            <w:tcW w:w="4961" w:type="dxa"/>
            <w:shd w:val="clear" w:color="auto" w:fill="F6F1E4"/>
          </w:tcPr>
          <w:p w14:paraId="57F7F8CB" w14:textId="77777777" w:rsidR="00647087" w:rsidRPr="001A2595" w:rsidRDefault="00647087" w:rsidP="00B677C1">
            <w:pPr>
              <w:spacing w:after="240"/>
              <w:outlineLvl w:val="1"/>
              <w:rPr>
                <w:rFonts w:ascii="Arial" w:hAnsi="Arial" w:cs="Arial"/>
                <w:bCs/>
                <w:sz w:val="22"/>
                <w:szCs w:val="22"/>
              </w:rPr>
            </w:pPr>
            <w:r>
              <w:rPr>
                <w:rFonts w:ascii="Arial" w:hAnsi="Arial" w:cs="Arial"/>
                <w:bCs/>
                <w:sz w:val="22"/>
                <w:szCs w:val="22"/>
              </w:rPr>
              <w:t>Generation of standard operating protocols for robust and cyclic, annual data collection and analysis. This will improve monitoring of progress regarding Athena Swan actions and will provide the AS SAT with a regular overview of the context of gender equality within the School.</w:t>
            </w:r>
          </w:p>
          <w:p w14:paraId="5F1076D6" w14:textId="6E4A0B78" w:rsidR="00647087" w:rsidRDefault="00647087" w:rsidP="00B677C1">
            <w:pPr>
              <w:spacing w:after="240"/>
              <w:outlineLvl w:val="1"/>
              <w:rPr>
                <w:rFonts w:ascii="Arial" w:hAnsi="Arial" w:cs="Arial"/>
                <w:bCs/>
              </w:rPr>
            </w:pPr>
            <w:r>
              <w:rPr>
                <w:rFonts w:ascii="Arial" w:hAnsi="Arial" w:cs="Arial"/>
                <w:bCs/>
                <w:sz w:val="22"/>
                <w:szCs w:val="22"/>
              </w:rPr>
              <w:t>Comprehensive</w:t>
            </w:r>
            <w:r w:rsidRPr="001A2595">
              <w:rPr>
                <w:rFonts w:ascii="Arial" w:hAnsi="Arial" w:cs="Arial"/>
                <w:bCs/>
                <w:sz w:val="22"/>
                <w:szCs w:val="22"/>
              </w:rPr>
              <w:t xml:space="preserve"> annual delivery</w:t>
            </w:r>
            <w:r>
              <w:rPr>
                <w:rFonts w:ascii="Arial" w:hAnsi="Arial" w:cs="Arial"/>
                <w:bCs/>
                <w:sz w:val="22"/>
                <w:szCs w:val="22"/>
              </w:rPr>
              <w:t xml:space="preserve"> and review</w:t>
            </w:r>
            <w:r w:rsidRPr="001A2595">
              <w:rPr>
                <w:rFonts w:ascii="Arial" w:hAnsi="Arial" w:cs="Arial"/>
                <w:bCs/>
                <w:sz w:val="22"/>
                <w:szCs w:val="22"/>
              </w:rPr>
              <w:t xml:space="preserve"> of reliable and accurate data </w:t>
            </w:r>
            <w:r>
              <w:rPr>
                <w:rFonts w:ascii="Arial" w:hAnsi="Arial" w:cs="Arial"/>
                <w:bCs/>
                <w:sz w:val="22"/>
                <w:szCs w:val="22"/>
              </w:rPr>
              <w:t>that are provided to the AS SAT. These data will be obtained in a timely manner</w:t>
            </w:r>
            <w:r w:rsidRPr="001A2595">
              <w:rPr>
                <w:rFonts w:ascii="Arial" w:hAnsi="Arial" w:cs="Arial"/>
                <w:bCs/>
                <w:sz w:val="22"/>
                <w:szCs w:val="22"/>
              </w:rPr>
              <w:t xml:space="preserve"> from a combination of centrally provided data (e.g. from HR and SES) and locally collected data</w:t>
            </w:r>
            <w:r>
              <w:rPr>
                <w:rFonts w:ascii="Arial" w:hAnsi="Arial" w:cs="Arial"/>
                <w:bCs/>
                <w:sz w:val="22"/>
                <w:szCs w:val="22"/>
              </w:rPr>
              <w:t xml:space="preserve"> e.g. surveys and focus groups, </w:t>
            </w:r>
            <w:r w:rsidR="00A65C92">
              <w:rPr>
                <w:rFonts w:ascii="Arial" w:hAnsi="Arial" w:cs="Arial"/>
                <w:bCs/>
                <w:sz w:val="22"/>
                <w:szCs w:val="22"/>
              </w:rPr>
              <w:t>WM</w:t>
            </w:r>
          </w:p>
        </w:tc>
      </w:tr>
      <w:tr w:rsidR="00647087" w:rsidRPr="002373AA" w14:paraId="0FB2479C" w14:textId="77777777" w:rsidTr="00B677C1">
        <w:trPr>
          <w:trHeight w:val="1620"/>
        </w:trPr>
        <w:tc>
          <w:tcPr>
            <w:tcW w:w="3544" w:type="dxa"/>
            <w:shd w:val="clear" w:color="auto" w:fill="F6F1E4"/>
          </w:tcPr>
          <w:p w14:paraId="7A612ACC" w14:textId="77777777" w:rsidR="00647087" w:rsidRPr="00166D39" w:rsidRDefault="00647087" w:rsidP="00B677C1">
            <w:pPr>
              <w:outlineLvl w:val="1"/>
              <w:rPr>
                <w:rFonts w:ascii="Arial" w:hAnsi="Arial" w:cs="Arial"/>
                <w:bCs/>
                <w:sz w:val="22"/>
                <w:szCs w:val="22"/>
              </w:rPr>
            </w:pPr>
            <w:r w:rsidRPr="00166D39">
              <w:rPr>
                <w:rFonts w:ascii="Arial" w:hAnsi="Arial" w:cs="Arial"/>
                <w:bCs/>
                <w:sz w:val="22"/>
                <w:szCs w:val="22"/>
              </w:rPr>
              <w:lastRenderedPageBreak/>
              <w:t xml:space="preserve">1.5 </w:t>
            </w:r>
            <w:r>
              <w:rPr>
                <w:rFonts w:ascii="Arial" w:hAnsi="Arial" w:cs="Arial"/>
                <w:bCs/>
                <w:sz w:val="22"/>
                <w:szCs w:val="22"/>
              </w:rPr>
              <w:t>To m</w:t>
            </w:r>
            <w:r w:rsidRPr="00166D39">
              <w:rPr>
                <w:rFonts w:ascii="Arial" w:hAnsi="Arial" w:cs="Arial"/>
                <w:bCs/>
                <w:sz w:val="22"/>
                <w:szCs w:val="22"/>
              </w:rPr>
              <w:t>onitor intersectionality data</w:t>
            </w:r>
            <w:r>
              <w:rPr>
                <w:rFonts w:ascii="Arial" w:hAnsi="Arial" w:cs="Arial"/>
                <w:bCs/>
                <w:sz w:val="22"/>
                <w:szCs w:val="22"/>
              </w:rPr>
              <w:t xml:space="preserve"> from Staff Cultural Surveys; establish </w:t>
            </w:r>
            <w:r w:rsidRPr="00166D39">
              <w:rPr>
                <w:rFonts w:ascii="Arial" w:hAnsi="Arial" w:cs="Arial"/>
                <w:bCs/>
                <w:sz w:val="22"/>
                <w:szCs w:val="22"/>
              </w:rPr>
              <w:t xml:space="preserve">‘listening rooms’ as a way of understanding </w:t>
            </w:r>
            <w:r>
              <w:rPr>
                <w:rFonts w:ascii="Arial" w:hAnsi="Arial" w:cs="Arial"/>
                <w:bCs/>
                <w:sz w:val="22"/>
                <w:szCs w:val="22"/>
              </w:rPr>
              <w:t>staff</w:t>
            </w:r>
            <w:r w:rsidRPr="00166D39">
              <w:rPr>
                <w:rFonts w:ascii="Arial" w:hAnsi="Arial" w:cs="Arial"/>
                <w:bCs/>
                <w:sz w:val="22"/>
                <w:szCs w:val="22"/>
              </w:rPr>
              <w:t xml:space="preserve"> experience for under</w:t>
            </w:r>
            <w:r>
              <w:rPr>
                <w:rFonts w:ascii="Arial" w:hAnsi="Arial" w:cs="Arial"/>
                <w:bCs/>
                <w:sz w:val="22"/>
                <w:szCs w:val="22"/>
              </w:rPr>
              <w:t>-</w:t>
            </w:r>
            <w:r w:rsidRPr="00166D39">
              <w:rPr>
                <w:rFonts w:ascii="Arial" w:hAnsi="Arial" w:cs="Arial"/>
                <w:bCs/>
                <w:sz w:val="22"/>
                <w:szCs w:val="22"/>
              </w:rPr>
              <w:t>represented group</w:t>
            </w:r>
            <w:r>
              <w:rPr>
                <w:rFonts w:ascii="Arial" w:hAnsi="Arial" w:cs="Arial"/>
                <w:bCs/>
                <w:sz w:val="22"/>
                <w:szCs w:val="22"/>
              </w:rPr>
              <w:t xml:space="preserve">s, </w:t>
            </w:r>
            <w:r w:rsidRPr="00166D39">
              <w:rPr>
                <w:rFonts w:ascii="Arial" w:hAnsi="Arial" w:cs="Arial"/>
                <w:bCs/>
                <w:sz w:val="22"/>
                <w:szCs w:val="22"/>
              </w:rPr>
              <w:t>to gain a richer understanding of intersecting inequalities</w:t>
            </w:r>
            <w:r>
              <w:rPr>
                <w:rFonts w:ascii="Arial" w:hAnsi="Arial" w:cs="Arial"/>
                <w:bCs/>
                <w:sz w:val="22"/>
                <w:szCs w:val="22"/>
              </w:rPr>
              <w:t xml:space="preserve">; </w:t>
            </w:r>
            <w:r w:rsidRPr="001A6627">
              <w:rPr>
                <w:rFonts w:ascii="Arial" w:hAnsi="Arial" w:cs="Arial"/>
                <w:bCs/>
                <w:sz w:val="22"/>
                <w:szCs w:val="22"/>
              </w:rPr>
              <w:t xml:space="preserve">and to provide intersectionality training </w:t>
            </w:r>
            <w:r w:rsidRPr="002A5441">
              <w:rPr>
                <w:rFonts w:ascii="Arial" w:hAnsi="Arial" w:cs="Arial"/>
                <w:bCs/>
              </w:rPr>
              <w:t>through the University’s Organisational Development and Professional Learning Centre (OD&amp;PL)</w:t>
            </w:r>
            <w:r w:rsidRPr="001A6627">
              <w:rPr>
                <w:rFonts w:ascii="Arial" w:hAnsi="Arial" w:cs="Arial"/>
                <w:bCs/>
                <w:sz w:val="22"/>
                <w:szCs w:val="22"/>
              </w:rPr>
              <w:t xml:space="preserve"> for E&amp;I committee and AS SAT members</w:t>
            </w:r>
          </w:p>
        </w:tc>
        <w:tc>
          <w:tcPr>
            <w:tcW w:w="3402" w:type="dxa"/>
            <w:shd w:val="clear" w:color="auto" w:fill="F6F1E4"/>
          </w:tcPr>
          <w:p w14:paraId="7CB3D3DC" w14:textId="77777777" w:rsidR="00647087" w:rsidRPr="0039268D" w:rsidRDefault="00647087" w:rsidP="00B677C1">
            <w:pPr>
              <w:spacing w:after="240"/>
              <w:outlineLvl w:val="1"/>
              <w:rPr>
                <w:rFonts w:ascii="Arial" w:hAnsi="Arial" w:cs="Arial"/>
                <w:bCs/>
                <w:sz w:val="22"/>
                <w:szCs w:val="22"/>
              </w:rPr>
            </w:pPr>
            <w:r w:rsidRPr="00271720">
              <w:rPr>
                <w:rFonts w:ascii="Arial" w:hAnsi="Arial" w:cs="Arial"/>
                <w:bCs/>
                <w:sz w:val="22"/>
                <w:szCs w:val="22"/>
              </w:rPr>
              <w:t>In line with the revised Athena Swan Charter principle</w:t>
            </w:r>
            <w:r>
              <w:rPr>
                <w:rFonts w:ascii="Arial" w:hAnsi="Arial" w:cs="Arial"/>
                <w:bCs/>
                <w:sz w:val="22"/>
                <w:szCs w:val="22"/>
              </w:rPr>
              <w:t xml:space="preserve"> 4</w:t>
            </w:r>
            <w:r w:rsidRPr="00271720">
              <w:rPr>
                <w:rFonts w:ascii="Arial" w:hAnsi="Arial" w:cs="Arial"/>
                <w:bCs/>
                <w:sz w:val="22"/>
                <w:szCs w:val="22"/>
              </w:rPr>
              <w:t xml:space="preserve">, the </w:t>
            </w:r>
            <w:r>
              <w:rPr>
                <w:rFonts w:ascii="Arial" w:hAnsi="Arial" w:cs="Arial"/>
                <w:bCs/>
                <w:sz w:val="22"/>
                <w:szCs w:val="22"/>
              </w:rPr>
              <w:t>AS SAT</w:t>
            </w:r>
            <w:r w:rsidRPr="00271720">
              <w:rPr>
                <w:rFonts w:ascii="Arial" w:hAnsi="Arial" w:cs="Arial"/>
                <w:bCs/>
                <w:sz w:val="22"/>
                <w:szCs w:val="22"/>
              </w:rPr>
              <w:t xml:space="preserve"> will increasingly focus on how gender intersects with other characteristics to impact on equality of opportunity.  This action will involve </w:t>
            </w:r>
            <w:r>
              <w:rPr>
                <w:rFonts w:ascii="Arial" w:hAnsi="Arial" w:cs="Arial"/>
                <w:bCs/>
                <w:sz w:val="22"/>
                <w:szCs w:val="22"/>
              </w:rPr>
              <w:t xml:space="preserve">increasing training for E&amp;I committee and AS SAT members, alongside </w:t>
            </w:r>
            <w:r w:rsidRPr="00271720">
              <w:rPr>
                <w:rFonts w:ascii="Arial" w:hAnsi="Arial" w:cs="Arial"/>
                <w:bCs/>
                <w:sz w:val="22"/>
                <w:szCs w:val="22"/>
              </w:rPr>
              <w:t xml:space="preserve">giving people a space and a voice to explain their specific needs and experiences arising from intersecting characteristics, so that the </w:t>
            </w:r>
            <w:r>
              <w:rPr>
                <w:rFonts w:ascii="Arial" w:hAnsi="Arial" w:cs="Arial"/>
                <w:bCs/>
                <w:sz w:val="22"/>
                <w:szCs w:val="22"/>
              </w:rPr>
              <w:t>AS SAT</w:t>
            </w:r>
            <w:r w:rsidRPr="00271720">
              <w:rPr>
                <w:rFonts w:ascii="Arial" w:hAnsi="Arial" w:cs="Arial"/>
                <w:bCs/>
                <w:sz w:val="22"/>
                <w:szCs w:val="22"/>
              </w:rPr>
              <w:t xml:space="preserve"> </w:t>
            </w:r>
            <w:r>
              <w:rPr>
                <w:rFonts w:ascii="Arial" w:hAnsi="Arial" w:cs="Arial"/>
                <w:bCs/>
                <w:sz w:val="22"/>
                <w:szCs w:val="22"/>
              </w:rPr>
              <w:t xml:space="preserve">in collaboration with the E&amp;I Committee </w:t>
            </w:r>
            <w:r w:rsidRPr="00271720">
              <w:rPr>
                <w:rFonts w:ascii="Arial" w:hAnsi="Arial" w:cs="Arial"/>
                <w:bCs/>
                <w:sz w:val="22"/>
                <w:szCs w:val="22"/>
              </w:rPr>
              <w:t>can identi</w:t>
            </w:r>
            <w:r>
              <w:rPr>
                <w:rFonts w:ascii="Arial" w:hAnsi="Arial" w:cs="Arial"/>
                <w:bCs/>
                <w:sz w:val="22"/>
                <w:szCs w:val="22"/>
              </w:rPr>
              <w:t>f</w:t>
            </w:r>
            <w:r w:rsidRPr="00271720">
              <w:rPr>
                <w:rFonts w:ascii="Arial" w:hAnsi="Arial" w:cs="Arial"/>
                <w:bCs/>
                <w:sz w:val="22"/>
                <w:szCs w:val="22"/>
              </w:rPr>
              <w:t>y issues and develop actions to promote inclusivity</w:t>
            </w:r>
            <w:r>
              <w:rPr>
                <w:rFonts w:ascii="Arial" w:hAnsi="Arial" w:cs="Arial"/>
                <w:bCs/>
                <w:sz w:val="22"/>
                <w:szCs w:val="22"/>
              </w:rPr>
              <w:t>.</w:t>
            </w:r>
          </w:p>
        </w:tc>
        <w:tc>
          <w:tcPr>
            <w:tcW w:w="1559" w:type="dxa"/>
            <w:shd w:val="clear" w:color="auto" w:fill="F6F1E4"/>
          </w:tcPr>
          <w:p w14:paraId="19D39396" w14:textId="77777777" w:rsidR="00647087" w:rsidRPr="001A2595" w:rsidRDefault="00647087" w:rsidP="00B677C1">
            <w:pPr>
              <w:spacing w:after="240"/>
              <w:outlineLvl w:val="1"/>
              <w:rPr>
                <w:rFonts w:ascii="Arial" w:hAnsi="Arial" w:cs="Arial"/>
                <w:bCs/>
                <w:sz w:val="22"/>
                <w:szCs w:val="22"/>
              </w:rPr>
            </w:pPr>
            <w:r w:rsidRPr="001A2595">
              <w:rPr>
                <w:rFonts w:ascii="Arial" w:hAnsi="Arial" w:cs="Arial"/>
                <w:bCs/>
                <w:sz w:val="22"/>
                <w:szCs w:val="22"/>
              </w:rPr>
              <w:t>Chair of E&amp;I Committee</w:t>
            </w:r>
          </w:p>
          <w:p w14:paraId="64D1B449" w14:textId="77777777" w:rsidR="00647087" w:rsidRPr="001A2595" w:rsidRDefault="00647087" w:rsidP="00B677C1">
            <w:pPr>
              <w:spacing w:after="240"/>
              <w:outlineLvl w:val="1"/>
              <w:rPr>
                <w:rFonts w:ascii="Arial" w:hAnsi="Arial" w:cs="Arial"/>
                <w:bCs/>
                <w:sz w:val="22"/>
                <w:szCs w:val="22"/>
              </w:rPr>
            </w:pPr>
            <w:r>
              <w:rPr>
                <w:rFonts w:ascii="Arial" w:hAnsi="Arial" w:cs="Arial"/>
                <w:bCs/>
                <w:sz w:val="22"/>
                <w:szCs w:val="22"/>
              </w:rPr>
              <w:t xml:space="preserve">AS SAT </w:t>
            </w:r>
            <w:r w:rsidRPr="001A2595">
              <w:rPr>
                <w:rFonts w:ascii="Arial" w:hAnsi="Arial" w:cs="Arial"/>
                <w:bCs/>
                <w:sz w:val="22"/>
                <w:szCs w:val="22"/>
              </w:rPr>
              <w:t>Chair</w:t>
            </w:r>
          </w:p>
          <w:p w14:paraId="5BFE49B5" w14:textId="77777777" w:rsidR="00647087" w:rsidRPr="0039268D" w:rsidRDefault="00647087" w:rsidP="00B677C1">
            <w:pPr>
              <w:spacing w:after="240"/>
              <w:outlineLvl w:val="1"/>
              <w:rPr>
                <w:rFonts w:ascii="Arial" w:hAnsi="Arial" w:cs="Arial"/>
                <w:bCs/>
              </w:rPr>
            </w:pPr>
          </w:p>
        </w:tc>
        <w:tc>
          <w:tcPr>
            <w:tcW w:w="1560" w:type="dxa"/>
            <w:shd w:val="clear" w:color="auto" w:fill="F6F1E4"/>
          </w:tcPr>
          <w:p w14:paraId="455E81E4"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 xml:space="preserve">Annually from 2023 </w:t>
            </w:r>
          </w:p>
          <w:p w14:paraId="55A9D933" w14:textId="77777777" w:rsidR="00647087" w:rsidRPr="0039268D" w:rsidRDefault="00647087" w:rsidP="00B677C1">
            <w:pPr>
              <w:spacing w:after="240"/>
              <w:outlineLvl w:val="1"/>
              <w:rPr>
                <w:rFonts w:ascii="Arial" w:hAnsi="Arial" w:cs="Arial"/>
                <w:bCs/>
                <w:sz w:val="22"/>
                <w:szCs w:val="22"/>
              </w:rPr>
            </w:pPr>
            <w:r>
              <w:rPr>
                <w:rFonts w:ascii="Arial" w:hAnsi="Arial" w:cs="Arial"/>
                <w:bCs/>
                <w:sz w:val="22"/>
                <w:szCs w:val="22"/>
              </w:rPr>
              <w:t>Listening rooms every 2 years in 2023, 2025, and 2027</w:t>
            </w:r>
          </w:p>
        </w:tc>
        <w:tc>
          <w:tcPr>
            <w:tcW w:w="4961" w:type="dxa"/>
            <w:shd w:val="clear" w:color="auto" w:fill="F6F1E4"/>
          </w:tcPr>
          <w:p w14:paraId="6FFE5D67" w14:textId="77777777" w:rsidR="00647087" w:rsidRDefault="00647087" w:rsidP="00B677C1">
            <w:pPr>
              <w:spacing w:after="240"/>
              <w:outlineLvl w:val="1"/>
              <w:rPr>
                <w:rFonts w:ascii="Arial" w:hAnsi="Arial" w:cs="Arial"/>
                <w:sz w:val="22"/>
                <w:szCs w:val="22"/>
              </w:rPr>
            </w:pPr>
            <w:r w:rsidRPr="244A210C">
              <w:rPr>
                <w:rFonts w:ascii="Arial" w:hAnsi="Arial" w:cs="Arial"/>
                <w:sz w:val="22"/>
                <w:szCs w:val="22"/>
              </w:rPr>
              <w:t>Create and deliver new actions to address intersectionality inequalities</w:t>
            </w:r>
            <w:r>
              <w:rPr>
                <w:rFonts w:ascii="Arial" w:hAnsi="Arial" w:cs="Arial"/>
                <w:sz w:val="22"/>
                <w:szCs w:val="22"/>
              </w:rPr>
              <w:t xml:space="preserve">. </w:t>
            </w:r>
            <w:r w:rsidRPr="00166D39">
              <w:rPr>
                <w:rFonts w:ascii="Arial" w:hAnsi="Arial" w:cs="Arial"/>
                <w:sz w:val="22"/>
                <w:szCs w:val="22"/>
              </w:rPr>
              <w:t xml:space="preserve">Policies </w:t>
            </w:r>
            <w:r>
              <w:rPr>
                <w:rFonts w:ascii="Arial" w:hAnsi="Arial" w:cs="Arial"/>
                <w:sz w:val="22"/>
                <w:szCs w:val="22"/>
              </w:rPr>
              <w:t xml:space="preserve">will be </w:t>
            </w:r>
            <w:r w:rsidRPr="00166D39">
              <w:rPr>
                <w:rFonts w:ascii="Arial" w:hAnsi="Arial" w:cs="Arial"/>
                <w:sz w:val="22"/>
                <w:szCs w:val="22"/>
              </w:rPr>
              <w:t xml:space="preserve">created </w:t>
            </w:r>
            <w:r>
              <w:rPr>
                <w:rFonts w:ascii="Arial" w:hAnsi="Arial" w:cs="Arial"/>
                <w:sz w:val="22"/>
                <w:szCs w:val="22"/>
              </w:rPr>
              <w:t>and</w:t>
            </w:r>
            <w:r w:rsidRPr="00166D39">
              <w:rPr>
                <w:rFonts w:ascii="Arial" w:hAnsi="Arial" w:cs="Arial"/>
                <w:sz w:val="22"/>
                <w:szCs w:val="22"/>
              </w:rPr>
              <w:t xml:space="preserve"> amended in line with staff experience and opinion on intersectionality</w:t>
            </w:r>
            <w:r>
              <w:rPr>
                <w:rFonts w:ascii="Arial" w:hAnsi="Arial" w:cs="Arial"/>
                <w:sz w:val="22"/>
                <w:szCs w:val="22"/>
              </w:rPr>
              <w:t xml:space="preserve"> based on survey results and listening room outcomes</w:t>
            </w:r>
            <w:r w:rsidRPr="00166D39">
              <w:rPr>
                <w:rFonts w:ascii="Arial" w:hAnsi="Arial" w:cs="Arial"/>
                <w:sz w:val="22"/>
                <w:szCs w:val="22"/>
              </w:rPr>
              <w:t>.</w:t>
            </w:r>
          </w:p>
          <w:p w14:paraId="0C523D7E" w14:textId="77777777" w:rsidR="00647087" w:rsidRPr="001A2595" w:rsidRDefault="00647087" w:rsidP="00B677C1">
            <w:pPr>
              <w:spacing w:after="240"/>
              <w:outlineLvl w:val="1"/>
              <w:rPr>
                <w:rFonts w:ascii="Arial" w:hAnsi="Arial" w:cs="Arial"/>
                <w:sz w:val="22"/>
                <w:szCs w:val="22"/>
              </w:rPr>
            </w:pPr>
            <w:r>
              <w:rPr>
                <w:rFonts w:ascii="Arial" w:hAnsi="Arial" w:cs="Arial"/>
                <w:sz w:val="22"/>
                <w:szCs w:val="22"/>
              </w:rPr>
              <w:t>By 2023, 100% of E&amp;I committee and AS SAT members will have received intersectionality training.</w:t>
            </w:r>
          </w:p>
          <w:p w14:paraId="4A0DD507" w14:textId="77777777" w:rsidR="00647087" w:rsidRPr="0039268D" w:rsidRDefault="00647087" w:rsidP="00B677C1">
            <w:pPr>
              <w:spacing w:after="240"/>
              <w:outlineLvl w:val="1"/>
              <w:rPr>
                <w:rFonts w:ascii="Arial" w:hAnsi="Arial" w:cs="Arial"/>
                <w:bCs/>
                <w:sz w:val="22"/>
                <w:szCs w:val="22"/>
              </w:rPr>
            </w:pPr>
          </w:p>
        </w:tc>
      </w:tr>
    </w:tbl>
    <w:p w14:paraId="0B60266A" w14:textId="77777777" w:rsidR="002A5441" w:rsidRDefault="002A5441">
      <w:r>
        <w:br w:type="page"/>
      </w:r>
    </w:p>
    <w:tbl>
      <w:tblPr>
        <w:tblStyle w:val="TableGrid1"/>
        <w:tblW w:w="15026" w:type="dxa"/>
        <w:tblInd w:w="-572" w:type="dxa"/>
        <w:tblLayout w:type="fixed"/>
        <w:tblLook w:val="04A0" w:firstRow="1" w:lastRow="0" w:firstColumn="1" w:lastColumn="0" w:noHBand="0" w:noVBand="1"/>
      </w:tblPr>
      <w:tblGrid>
        <w:gridCol w:w="3402"/>
        <w:gridCol w:w="142"/>
        <w:gridCol w:w="3119"/>
        <w:gridCol w:w="283"/>
        <w:gridCol w:w="1559"/>
        <w:gridCol w:w="1560"/>
        <w:gridCol w:w="4961"/>
      </w:tblGrid>
      <w:tr w:rsidR="00647087" w:rsidRPr="002373AA" w14:paraId="6418211F" w14:textId="77777777" w:rsidTr="00B677C1">
        <w:tc>
          <w:tcPr>
            <w:tcW w:w="15026" w:type="dxa"/>
            <w:gridSpan w:val="7"/>
            <w:shd w:val="clear" w:color="auto" w:fill="C41230"/>
          </w:tcPr>
          <w:p w14:paraId="4571EBE3" w14:textId="77777777" w:rsidR="00647087" w:rsidRPr="0039268D" w:rsidRDefault="00647087" w:rsidP="00B677C1">
            <w:pPr>
              <w:spacing w:before="120" w:after="120"/>
              <w:outlineLvl w:val="1"/>
              <w:rPr>
                <w:rFonts w:ascii="Arial" w:hAnsi="Arial" w:cs="Arial"/>
                <w:b/>
                <w:bCs/>
                <w:color w:val="FFFFFF"/>
                <w:sz w:val="24"/>
                <w:szCs w:val="24"/>
              </w:rPr>
            </w:pPr>
            <w:r>
              <w:rPr>
                <w:rFonts w:ascii="Arial" w:hAnsi="Arial" w:cs="Arial"/>
                <w:b/>
                <w:bCs/>
                <w:color w:val="FFFFFF"/>
                <w:sz w:val="24"/>
                <w:szCs w:val="24"/>
              </w:rPr>
              <w:lastRenderedPageBreak/>
              <w:t xml:space="preserve">2. </w:t>
            </w:r>
            <w:r w:rsidRPr="0039268D">
              <w:rPr>
                <w:rFonts w:ascii="Arial" w:hAnsi="Arial" w:cs="Arial"/>
                <w:b/>
                <w:bCs/>
                <w:color w:val="FFFFFF"/>
                <w:sz w:val="24"/>
                <w:szCs w:val="24"/>
              </w:rPr>
              <w:t>Embedding and integrating E&amp;I and Athena Swan in the School of Dentistry</w:t>
            </w:r>
          </w:p>
          <w:p w14:paraId="3E73307E" w14:textId="77777777" w:rsidR="00647087" w:rsidRPr="0039268D" w:rsidRDefault="00647087" w:rsidP="00B677C1">
            <w:pPr>
              <w:spacing w:after="240"/>
              <w:outlineLvl w:val="1"/>
              <w:rPr>
                <w:rFonts w:ascii="Arial" w:hAnsi="Arial" w:cs="Arial"/>
                <w:sz w:val="22"/>
                <w:szCs w:val="22"/>
              </w:rPr>
            </w:pPr>
            <w:r w:rsidRPr="0039268D">
              <w:rPr>
                <w:rFonts w:ascii="Arial" w:hAnsi="Arial" w:cs="Arial"/>
                <w:color w:val="FFFFFF" w:themeColor="background1"/>
                <w:sz w:val="24"/>
                <w:szCs w:val="24"/>
              </w:rPr>
              <w:t>Incorporate E&amp;I and Athena Swan principles into all parts of the School at all staff levels and throughout UG, PGT &amp; PGR student groups</w:t>
            </w:r>
          </w:p>
        </w:tc>
      </w:tr>
      <w:tr w:rsidR="00647087" w:rsidRPr="001A2595" w14:paraId="7C5ED23F" w14:textId="77777777" w:rsidTr="00B677C1">
        <w:tc>
          <w:tcPr>
            <w:tcW w:w="3544" w:type="dxa"/>
            <w:gridSpan w:val="2"/>
            <w:shd w:val="clear" w:color="auto" w:fill="000000" w:themeFill="text1"/>
            <w:vAlign w:val="center"/>
          </w:tcPr>
          <w:p w14:paraId="0CBB89D1" w14:textId="77777777" w:rsidR="00647087" w:rsidRPr="001A2595" w:rsidRDefault="00647087"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3402" w:type="dxa"/>
            <w:gridSpan w:val="2"/>
            <w:shd w:val="clear" w:color="auto" w:fill="000000" w:themeFill="text1"/>
            <w:vAlign w:val="center"/>
          </w:tcPr>
          <w:p w14:paraId="11A2CB74" w14:textId="77777777" w:rsidR="00647087" w:rsidRPr="001A2595" w:rsidRDefault="00647087"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2D63E148" w14:textId="77777777" w:rsidR="00647087" w:rsidRDefault="00647087"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6BC64D36" w14:textId="77777777" w:rsidR="00647087" w:rsidRPr="001A2595" w:rsidRDefault="00647087"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559" w:type="dxa"/>
            <w:shd w:val="clear" w:color="auto" w:fill="000000" w:themeFill="text1"/>
            <w:vAlign w:val="center"/>
          </w:tcPr>
          <w:p w14:paraId="318D0A74" w14:textId="77777777" w:rsidR="00647087" w:rsidRPr="001A2595" w:rsidRDefault="00647087"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560" w:type="dxa"/>
            <w:shd w:val="clear" w:color="auto" w:fill="000000" w:themeFill="text1"/>
            <w:vAlign w:val="center"/>
          </w:tcPr>
          <w:p w14:paraId="0AD6C51B" w14:textId="77777777" w:rsidR="00647087" w:rsidRPr="001A2595" w:rsidRDefault="00647087"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4961" w:type="dxa"/>
            <w:shd w:val="clear" w:color="auto" w:fill="000000" w:themeFill="text1"/>
            <w:vAlign w:val="center"/>
          </w:tcPr>
          <w:p w14:paraId="6C5462CA" w14:textId="77777777" w:rsidR="00647087" w:rsidRPr="001A2595" w:rsidRDefault="00647087"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647087" w:rsidRPr="002373AA" w14:paraId="50F070C5" w14:textId="77777777" w:rsidTr="00B677C1">
        <w:tc>
          <w:tcPr>
            <w:tcW w:w="3544" w:type="dxa"/>
            <w:gridSpan w:val="2"/>
            <w:shd w:val="clear" w:color="auto" w:fill="F6F1E4"/>
          </w:tcPr>
          <w:p w14:paraId="5CB4A642" w14:textId="77777777" w:rsidR="00647087" w:rsidRPr="00963FBF" w:rsidRDefault="00647087" w:rsidP="00B677C1">
            <w:pPr>
              <w:spacing w:after="240"/>
              <w:outlineLvl w:val="1"/>
              <w:rPr>
                <w:rFonts w:ascii="Arial" w:hAnsi="Arial" w:cs="Arial"/>
                <w:sz w:val="22"/>
                <w:szCs w:val="22"/>
              </w:rPr>
            </w:pPr>
            <w:r w:rsidRPr="244A210C">
              <w:rPr>
                <w:rFonts w:ascii="Arial" w:hAnsi="Arial" w:cs="Arial"/>
                <w:sz w:val="22"/>
                <w:szCs w:val="22"/>
              </w:rPr>
              <w:t xml:space="preserve">2.1 </w:t>
            </w:r>
            <w:r>
              <w:rPr>
                <w:rFonts w:ascii="Arial" w:hAnsi="Arial" w:cs="Arial"/>
                <w:sz w:val="22"/>
                <w:szCs w:val="22"/>
              </w:rPr>
              <w:t>To i</w:t>
            </w:r>
            <w:r w:rsidRPr="244A210C">
              <w:rPr>
                <w:rFonts w:ascii="Arial" w:hAnsi="Arial" w:cs="Arial"/>
                <w:sz w:val="22"/>
                <w:szCs w:val="22"/>
              </w:rPr>
              <w:t xml:space="preserve">ncrease student engagement with AS by creating a Student Education </w:t>
            </w:r>
            <w:r>
              <w:rPr>
                <w:rFonts w:ascii="Arial" w:hAnsi="Arial" w:cs="Arial"/>
                <w:sz w:val="22"/>
                <w:szCs w:val="22"/>
              </w:rPr>
              <w:t>sub-group</w:t>
            </w:r>
            <w:r w:rsidRPr="244A210C">
              <w:rPr>
                <w:rFonts w:ascii="Arial" w:hAnsi="Arial" w:cs="Arial"/>
                <w:sz w:val="22"/>
                <w:szCs w:val="22"/>
              </w:rPr>
              <w:t xml:space="preserve">, co-led </w:t>
            </w:r>
            <w:r>
              <w:rPr>
                <w:rFonts w:ascii="Arial" w:hAnsi="Arial" w:cs="Arial"/>
                <w:sz w:val="22"/>
                <w:szCs w:val="22"/>
              </w:rPr>
              <w:t>with</w:t>
            </w:r>
            <w:r w:rsidRPr="244A210C">
              <w:rPr>
                <w:rFonts w:ascii="Arial" w:hAnsi="Arial" w:cs="Arial"/>
                <w:sz w:val="22"/>
                <w:szCs w:val="22"/>
              </w:rPr>
              <w:t xml:space="preserve"> a staff member and a student, with clear</w:t>
            </w:r>
            <w:r>
              <w:rPr>
                <w:rFonts w:ascii="Arial" w:hAnsi="Arial" w:cs="Arial"/>
                <w:sz w:val="22"/>
                <w:szCs w:val="22"/>
              </w:rPr>
              <w:t>ly</w:t>
            </w:r>
            <w:r w:rsidRPr="244A210C">
              <w:rPr>
                <w:rFonts w:ascii="Arial" w:hAnsi="Arial" w:cs="Arial"/>
                <w:sz w:val="22"/>
                <w:szCs w:val="22"/>
              </w:rPr>
              <w:t xml:space="preserve"> documented </w:t>
            </w:r>
            <w:proofErr w:type="spellStart"/>
            <w:r w:rsidRPr="244A210C">
              <w:rPr>
                <w:rFonts w:ascii="Arial" w:hAnsi="Arial" w:cs="Arial"/>
                <w:sz w:val="22"/>
                <w:szCs w:val="22"/>
              </w:rPr>
              <w:t>ToRs</w:t>
            </w:r>
            <w:proofErr w:type="spellEnd"/>
            <w:r w:rsidRPr="244A210C">
              <w:rPr>
                <w:rFonts w:ascii="Arial" w:hAnsi="Arial" w:cs="Arial"/>
                <w:sz w:val="22"/>
                <w:szCs w:val="22"/>
              </w:rPr>
              <w:t xml:space="preserve"> defining roles of UG and PG students on </w:t>
            </w:r>
            <w:r>
              <w:rPr>
                <w:rFonts w:ascii="Arial" w:hAnsi="Arial" w:cs="Arial"/>
                <w:sz w:val="22"/>
                <w:szCs w:val="22"/>
              </w:rPr>
              <w:t>AS SAT.</w:t>
            </w:r>
          </w:p>
        </w:tc>
        <w:tc>
          <w:tcPr>
            <w:tcW w:w="3402" w:type="dxa"/>
            <w:gridSpan w:val="2"/>
            <w:shd w:val="clear" w:color="auto" w:fill="F6F1E4"/>
          </w:tcPr>
          <w:p w14:paraId="195B170F" w14:textId="77777777" w:rsidR="00647087" w:rsidRDefault="00647087" w:rsidP="00B677C1">
            <w:pPr>
              <w:spacing w:after="240"/>
              <w:outlineLvl w:val="1"/>
              <w:rPr>
                <w:rFonts w:ascii="Arial" w:hAnsi="Arial" w:cs="Arial"/>
                <w:sz w:val="22"/>
                <w:szCs w:val="22"/>
              </w:rPr>
            </w:pPr>
            <w:r w:rsidRPr="00963FBF">
              <w:rPr>
                <w:rFonts w:ascii="Arial" w:hAnsi="Arial" w:cs="Arial"/>
                <w:sz w:val="22"/>
                <w:szCs w:val="22"/>
              </w:rPr>
              <w:t xml:space="preserve">We have one UG and one PG on </w:t>
            </w:r>
            <w:r>
              <w:rPr>
                <w:rFonts w:ascii="Arial" w:hAnsi="Arial" w:cs="Arial"/>
                <w:sz w:val="22"/>
                <w:szCs w:val="22"/>
              </w:rPr>
              <w:t>AS SAT</w:t>
            </w:r>
            <w:r w:rsidRPr="00963FBF">
              <w:rPr>
                <w:rFonts w:ascii="Arial" w:hAnsi="Arial" w:cs="Arial"/>
                <w:sz w:val="22"/>
                <w:szCs w:val="22"/>
              </w:rPr>
              <w:t xml:space="preserve"> but roles and routes to engagement with wider student body are poorly defined and need improving.</w:t>
            </w:r>
          </w:p>
          <w:p w14:paraId="56904F33" w14:textId="77777777" w:rsidR="00647087" w:rsidRPr="00963FBF" w:rsidRDefault="00647087" w:rsidP="00B677C1">
            <w:pPr>
              <w:spacing w:after="240"/>
              <w:outlineLvl w:val="1"/>
              <w:rPr>
                <w:rFonts w:ascii="Arial" w:hAnsi="Arial" w:cs="Arial"/>
                <w:sz w:val="22"/>
                <w:szCs w:val="22"/>
              </w:rPr>
            </w:pPr>
            <w:r>
              <w:rPr>
                <w:rFonts w:ascii="Arial" w:hAnsi="Arial" w:cs="Arial"/>
                <w:sz w:val="22"/>
                <w:szCs w:val="22"/>
              </w:rPr>
              <w:t>StudentSurvey2018 36% aware of Athena Swan Charter, 22% aware of its principles and aims. (Appendix 1-D)</w:t>
            </w:r>
          </w:p>
        </w:tc>
        <w:tc>
          <w:tcPr>
            <w:tcW w:w="1559" w:type="dxa"/>
            <w:shd w:val="clear" w:color="auto" w:fill="F6F1E4"/>
          </w:tcPr>
          <w:p w14:paraId="793B2C91"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AS SAT</w:t>
            </w:r>
            <w:r w:rsidRPr="00963FBF">
              <w:rPr>
                <w:rFonts w:ascii="Arial" w:hAnsi="Arial" w:cs="Arial"/>
                <w:bCs/>
                <w:sz w:val="22"/>
                <w:szCs w:val="22"/>
              </w:rPr>
              <w:t xml:space="preserve"> Chair</w:t>
            </w:r>
          </w:p>
          <w:p w14:paraId="6E29BD18" w14:textId="77777777" w:rsidR="00647087" w:rsidRPr="00963FBF" w:rsidDel="008E7EEA" w:rsidRDefault="00647087" w:rsidP="00B677C1">
            <w:pPr>
              <w:spacing w:after="240"/>
              <w:outlineLvl w:val="1"/>
              <w:rPr>
                <w:rFonts w:ascii="Arial" w:hAnsi="Arial" w:cs="Arial"/>
                <w:bCs/>
                <w:sz w:val="22"/>
                <w:szCs w:val="22"/>
              </w:rPr>
            </w:pPr>
            <w:r w:rsidRPr="00963FBF">
              <w:rPr>
                <w:rFonts w:ascii="Arial" w:hAnsi="Arial" w:cs="Arial"/>
                <w:bCs/>
                <w:sz w:val="22"/>
                <w:szCs w:val="22"/>
              </w:rPr>
              <w:t>D</w:t>
            </w:r>
            <w:r>
              <w:rPr>
                <w:rFonts w:ascii="Arial" w:hAnsi="Arial" w:cs="Arial"/>
                <w:bCs/>
                <w:sz w:val="22"/>
                <w:szCs w:val="22"/>
              </w:rPr>
              <w:t xml:space="preserve">irector of </w:t>
            </w:r>
            <w:r w:rsidRPr="00963FBF">
              <w:rPr>
                <w:rFonts w:ascii="Arial" w:hAnsi="Arial" w:cs="Arial"/>
                <w:bCs/>
                <w:sz w:val="22"/>
                <w:szCs w:val="22"/>
              </w:rPr>
              <w:t>S</w:t>
            </w:r>
            <w:r>
              <w:rPr>
                <w:rFonts w:ascii="Arial" w:hAnsi="Arial" w:cs="Arial"/>
                <w:bCs/>
                <w:sz w:val="22"/>
                <w:szCs w:val="22"/>
              </w:rPr>
              <w:t xml:space="preserve">tudent </w:t>
            </w:r>
            <w:r w:rsidRPr="00963FBF">
              <w:rPr>
                <w:rFonts w:ascii="Arial" w:hAnsi="Arial" w:cs="Arial"/>
                <w:bCs/>
                <w:sz w:val="22"/>
                <w:szCs w:val="22"/>
              </w:rPr>
              <w:t>E</w:t>
            </w:r>
            <w:r>
              <w:rPr>
                <w:rFonts w:ascii="Arial" w:hAnsi="Arial" w:cs="Arial"/>
                <w:bCs/>
                <w:sz w:val="22"/>
                <w:szCs w:val="22"/>
              </w:rPr>
              <w:t>ducation</w:t>
            </w:r>
          </w:p>
        </w:tc>
        <w:tc>
          <w:tcPr>
            <w:tcW w:w="1560" w:type="dxa"/>
            <w:shd w:val="clear" w:color="auto" w:fill="F6F1E4"/>
          </w:tcPr>
          <w:p w14:paraId="52483CD3" w14:textId="77777777" w:rsidR="00647087" w:rsidRPr="00963FBF" w:rsidRDefault="00647087" w:rsidP="00B677C1">
            <w:pPr>
              <w:spacing w:after="240"/>
              <w:outlineLvl w:val="1"/>
              <w:rPr>
                <w:rFonts w:ascii="Arial" w:hAnsi="Arial" w:cs="Arial"/>
                <w:bCs/>
                <w:sz w:val="22"/>
                <w:szCs w:val="22"/>
              </w:rPr>
            </w:pPr>
            <w:r w:rsidRPr="00963FBF">
              <w:rPr>
                <w:rFonts w:ascii="Arial" w:hAnsi="Arial" w:cs="Arial"/>
                <w:bCs/>
                <w:sz w:val="22"/>
                <w:szCs w:val="22"/>
              </w:rPr>
              <w:t>Sept 2022</w:t>
            </w:r>
          </w:p>
          <w:p w14:paraId="38525547" w14:textId="77777777" w:rsidR="00647087" w:rsidRPr="00963FBF" w:rsidRDefault="00647087" w:rsidP="00B677C1">
            <w:pPr>
              <w:spacing w:after="240"/>
              <w:outlineLvl w:val="1"/>
              <w:rPr>
                <w:rFonts w:ascii="Arial" w:hAnsi="Arial" w:cs="Arial"/>
                <w:bCs/>
                <w:sz w:val="22"/>
                <w:szCs w:val="22"/>
              </w:rPr>
            </w:pPr>
            <w:r w:rsidRPr="00963FBF">
              <w:rPr>
                <w:rFonts w:ascii="Arial" w:hAnsi="Arial" w:cs="Arial"/>
                <w:bCs/>
                <w:sz w:val="22"/>
                <w:szCs w:val="22"/>
              </w:rPr>
              <w:t>Reviewed annually at the start of academic year</w:t>
            </w:r>
          </w:p>
        </w:tc>
        <w:tc>
          <w:tcPr>
            <w:tcW w:w="4961" w:type="dxa"/>
            <w:shd w:val="clear" w:color="auto" w:fill="F6F1E4"/>
          </w:tcPr>
          <w:p w14:paraId="499E4A7A" w14:textId="77777777" w:rsidR="00647087" w:rsidRPr="00963FBF" w:rsidRDefault="00647087" w:rsidP="00B677C1">
            <w:pPr>
              <w:spacing w:after="240"/>
              <w:outlineLvl w:val="1"/>
              <w:rPr>
                <w:rFonts w:ascii="Arial" w:hAnsi="Arial" w:cs="Arial"/>
                <w:bCs/>
                <w:sz w:val="22"/>
                <w:szCs w:val="22"/>
              </w:rPr>
            </w:pPr>
            <w:r w:rsidRPr="00963FBF">
              <w:rPr>
                <w:rFonts w:ascii="Arial" w:hAnsi="Arial" w:cs="Arial"/>
                <w:bCs/>
                <w:sz w:val="22"/>
                <w:szCs w:val="22"/>
              </w:rPr>
              <w:t>A Student Education sub</w:t>
            </w:r>
            <w:r>
              <w:rPr>
                <w:rFonts w:ascii="Arial" w:hAnsi="Arial" w:cs="Arial"/>
                <w:bCs/>
                <w:sz w:val="22"/>
                <w:szCs w:val="22"/>
              </w:rPr>
              <w:t>-</w:t>
            </w:r>
            <w:r w:rsidRPr="00963FBF">
              <w:rPr>
                <w:rFonts w:ascii="Arial" w:hAnsi="Arial" w:cs="Arial"/>
                <w:bCs/>
                <w:sz w:val="22"/>
                <w:szCs w:val="22"/>
              </w:rPr>
              <w:t xml:space="preserve">group of the </w:t>
            </w:r>
            <w:r>
              <w:rPr>
                <w:rFonts w:ascii="Arial" w:hAnsi="Arial" w:cs="Arial"/>
                <w:bCs/>
                <w:sz w:val="22"/>
                <w:szCs w:val="22"/>
              </w:rPr>
              <w:t>AS SAT</w:t>
            </w:r>
            <w:r w:rsidRPr="00963FBF">
              <w:rPr>
                <w:rFonts w:ascii="Arial" w:hAnsi="Arial" w:cs="Arial"/>
                <w:bCs/>
                <w:sz w:val="22"/>
                <w:szCs w:val="22"/>
              </w:rPr>
              <w:t xml:space="preserve"> with a membership similar to, or larger than, other subgroups.</w:t>
            </w:r>
          </w:p>
          <w:p w14:paraId="589C0150" w14:textId="77777777" w:rsidR="00647087" w:rsidRPr="00963FBF" w:rsidRDefault="00647087" w:rsidP="00B677C1">
            <w:pPr>
              <w:spacing w:after="240"/>
              <w:outlineLvl w:val="1"/>
              <w:rPr>
                <w:rFonts w:ascii="Arial" w:hAnsi="Arial" w:cs="Arial"/>
                <w:bCs/>
                <w:sz w:val="22"/>
                <w:szCs w:val="22"/>
              </w:rPr>
            </w:pPr>
            <w:r w:rsidRPr="00963FBF">
              <w:rPr>
                <w:rFonts w:ascii="Arial" w:hAnsi="Arial" w:cs="Arial"/>
                <w:bCs/>
                <w:sz w:val="22"/>
                <w:szCs w:val="22"/>
              </w:rPr>
              <w:t>Cross-</w:t>
            </w:r>
            <w:r>
              <w:rPr>
                <w:rFonts w:ascii="Arial" w:hAnsi="Arial" w:cs="Arial"/>
                <w:bCs/>
                <w:sz w:val="22"/>
                <w:szCs w:val="22"/>
              </w:rPr>
              <w:t>group communication</w:t>
            </w:r>
            <w:r w:rsidRPr="00963FBF">
              <w:rPr>
                <w:rFonts w:ascii="Arial" w:hAnsi="Arial" w:cs="Arial"/>
                <w:bCs/>
                <w:sz w:val="22"/>
                <w:szCs w:val="22"/>
              </w:rPr>
              <w:t xml:space="preserve"> to bring student voice into all subgroups where appropriate.</w:t>
            </w:r>
          </w:p>
          <w:p w14:paraId="73EB2F7A" w14:textId="77777777" w:rsidR="00647087" w:rsidRDefault="00647087" w:rsidP="00B677C1">
            <w:pPr>
              <w:spacing w:after="60"/>
              <w:outlineLvl w:val="1"/>
              <w:rPr>
                <w:rFonts w:ascii="Arial" w:hAnsi="Arial" w:cs="Arial"/>
                <w:bCs/>
                <w:sz w:val="22"/>
                <w:szCs w:val="22"/>
              </w:rPr>
            </w:pPr>
            <w:r w:rsidRPr="00963FBF">
              <w:rPr>
                <w:rFonts w:ascii="Arial" w:hAnsi="Arial" w:cs="Arial"/>
                <w:bCs/>
                <w:sz w:val="22"/>
                <w:szCs w:val="22"/>
              </w:rPr>
              <w:t>Athena Swan initiatives co-led by students</w:t>
            </w:r>
            <w:r>
              <w:rPr>
                <w:rFonts w:ascii="Arial" w:hAnsi="Arial" w:cs="Arial"/>
                <w:bCs/>
                <w:sz w:val="22"/>
                <w:szCs w:val="22"/>
              </w:rPr>
              <w:t xml:space="preserve"> who are paid for their work</w:t>
            </w:r>
          </w:p>
          <w:p w14:paraId="20895E39"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Increase in awareness of AS Charter to 50% in the Student Survey 2023, and to &gt;75% in 2025</w:t>
            </w:r>
          </w:p>
        </w:tc>
      </w:tr>
      <w:tr w:rsidR="00647087" w:rsidRPr="002373AA" w14:paraId="577B3872" w14:textId="77777777" w:rsidTr="00B677C1">
        <w:trPr>
          <w:trHeight w:val="2835"/>
        </w:trPr>
        <w:tc>
          <w:tcPr>
            <w:tcW w:w="3544" w:type="dxa"/>
            <w:gridSpan w:val="2"/>
            <w:shd w:val="clear" w:color="auto" w:fill="F6F1E4"/>
          </w:tcPr>
          <w:p w14:paraId="33231B05" w14:textId="77777777" w:rsidR="00647087" w:rsidRPr="00963FBF" w:rsidRDefault="00647087" w:rsidP="00B677C1">
            <w:pPr>
              <w:spacing w:after="120"/>
              <w:outlineLvl w:val="1"/>
              <w:rPr>
                <w:rFonts w:ascii="Arial" w:hAnsi="Arial" w:cs="Arial"/>
                <w:bCs/>
                <w:sz w:val="22"/>
                <w:szCs w:val="22"/>
              </w:rPr>
            </w:pPr>
            <w:r w:rsidRPr="00963FBF">
              <w:rPr>
                <w:rFonts w:ascii="Arial" w:hAnsi="Arial" w:cs="Arial"/>
                <w:bCs/>
                <w:sz w:val="22"/>
                <w:szCs w:val="22"/>
              </w:rPr>
              <w:t xml:space="preserve">2.2 </w:t>
            </w:r>
            <w:r>
              <w:rPr>
                <w:rFonts w:ascii="Arial" w:hAnsi="Arial" w:cs="Arial"/>
                <w:bCs/>
                <w:sz w:val="22"/>
                <w:szCs w:val="22"/>
              </w:rPr>
              <w:t>To i</w:t>
            </w:r>
            <w:r w:rsidRPr="00963FBF">
              <w:rPr>
                <w:rFonts w:ascii="Arial" w:hAnsi="Arial" w:cs="Arial"/>
                <w:bCs/>
                <w:sz w:val="22"/>
                <w:szCs w:val="22"/>
              </w:rPr>
              <w:t xml:space="preserve">mprove and monitor internal communication and external profile </w:t>
            </w:r>
            <w:r>
              <w:rPr>
                <w:rFonts w:ascii="Arial" w:hAnsi="Arial" w:cs="Arial"/>
                <w:bCs/>
                <w:sz w:val="22"/>
                <w:szCs w:val="22"/>
              </w:rPr>
              <w:t xml:space="preserve">(inc. website and social media channels) </w:t>
            </w:r>
            <w:r w:rsidRPr="00963FBF">
              <w:rPr>
                <w:rFonts w:ascii="Arial" w:hAnsi="Arial" w:cs="Arial"/>
                <w:bCs/>
                <w:sz w:val="22"/>
                <w:szCs w:val="22"/>
              </w:rPr>
              <w:t xml:space="preserve">to ensure students and staff are aware of existing Athena Swan initiatives to increase impact </w:t>
            </w:r>
            <w:r>
              <w:rPr>
                <w:rFonts w:ascii="Arial" w:hAnsi="Arial" w:cs="Arial"/>
                <w:bCs/>
                <w:sz w:val="22"/>
                <w:szCs w:val="22"/>
              </w:rPr>
              <w:t>and engagement. Ensure E&amp;I and Athena Swan are embedded in the School Communications Strategy.</w:t>
            </w:r>
          </w:p>
        </w:tc>
        <w:tc>
          <w:tcPr>
            <w:tcW w:w="3402" w:type="dxa"/>
            <w:gridSpan w:val="2"/>
            <w:shd w:val="clear" w:color="auto" w:fill="F6F1E4"/>
          </w:tcPr>
          <w:p w14:paraId="64D06668" w14:textId="77777777" w:rsidR="00647087" w:rsidRDefault="00647087" w:rsidP="00B677C1">
            <w:pPr>
              <w:spacing w:after="240"/>
              <w:outlineLvl w:val="1"/>
              <w:rPr>
                <w:rFonts w:ascii="Arial" w:hAnsi="Arial" w:cs="Arial"/>
                <w:bCs/>
                <w:sz w:val="22"/>
                <w:szCs w:val="22"/>
              </w:rPr>
            </w:pPr>
            <w:r w:rsidRPr="00C76E28">
              <w:rPr>
                <w:rFonts w:ascii="Arial" w:hAnsi="Arial" w:cs="Arial"/>
                <w:bCs/>
                <w:sz w:val="22"/>
                <w:szCs w:val="22"/>
              </w:rPr>
              <w:t>StaffSurvey2018: “I am kept informed by my School/Uni about E&amp;I matters” 57% agree/strongly agree</w:t>
            </w:r>
            <w:r>
              <w:rPr>
                <w:rFonts w:ascii="Arial" w:hAnsi="Arial" w:cs="Arial"/>
                <w:bCs/>
                <w:sz w:val="22"/>
                <w:szCs w:val="22"/>
              </w:rPr>
              <w:t xml:space="preserve"> (</w:t>
            </w:r>
            <w:r>
              <w:rPr>
                <w:rFonts w:ascii="Arial" w:hAnsi="Arial" w:cs="Arial"/>
                <w:sz w:val="22"/>
                <w:szCs w:val="22"/>
              </w:rPr>
              <w:t>Appendix 1-B)</w:t>
            </w:r>
          </w:p>
          <w:p w14:paraId="29F58A96" w14:textId="77777777" w:rsidR="00647087" w:rsidRPr="00963FBF" w:rsidRDefault="00647087" w:rsidP="00B677C1">
            <w:pPr>
              <w:spacing w:after="240"/>
              <w:outlineLvl w:val="1"/>
              <w:rPr>
                <w:rFonts w:ascii="Arial" w:hAnsi="Arial" w:cs="Arial"/>
                <w:bCs/>
                <w:sz w:val="22"/>
                <w:szCs w:val="22"/>
              </w:rPr>
            </w:pPr>
            <w:r w:rsidRPr="00963FBF">
              <w:rPr>
                <w:rFonts w:ascii="Arial" w:hAnsi="Arial" w:cs="Arial"/>
                <w:bCs/>
                <w:sz w:val="22"/>
                <w:szCs w:val="22"/>
              </w:rPr>
              <w:t>CoreQ</w:t>
            </w:r>
            <w:r>
              <w:rPr>
                <w:rFonts w:ascii="Arial" w:hAnsi="Arial" w:cs="Arial"/>
                <w:bCs/>
                <w:sz w:val="22"/>
                <w:szCs w:val="22"/>
              </w:rPr>
              <w:t>S</w:t>
            </w:r>
            <w:r w:rsidRPr="00963FBF">
              <w:rPr>
                <w:rFonts w:ascii="Arial" w:hAnsi="Arial" w:cs="Arial"/>
                <w:bCs/>
                <w:sz w:val="22"/>
                <w:szCs w:val="22"/>
              </w:rPr>
              <w:t xml:space="preserve">urvey2021: </w:t>
            </w:r>
            <w:r w:rsidRPr="00157B10">
              <w:rPr>
                <w:rFonts w:ascii="Arial" w:hAnsi="Arial" w:cs="Arial"/>
                <w:bCs/>
                <w:sz w:val="22"/>
                <w:szCs w:val="22"/>
              </w:rPr>
              <w:t>77% o</w:t>
            </w:r>
            <w:r>
              <w:rPr>
                <w:rFonts w:ascii="Arial" w:hAnsi="Arial" w:cs="Arial"/>
                <w:bCs/>
                <w:sz w:val="22"/>
                <w:szCs w:val="22"/>
              </w:rPr>
              <w:t xml:space="preserve">f </w:t>
            </w:r>
            <w:r w:rsidRPr="00157B10">
              <w:rPr>
                <w:rFonts w:ascii="Arial" w:hAnsi="Arial" w:cs="Arial"/>
                <w:bCs/>
                <w:sz w:val="22"/>
                <w:szCs w:val="22"/>
              </w:rPr>
              <w:t>staff agre</w:t>
            </w:r>
            <w:r>
              <w:rPr>
                <w:rFonts w:ascii="Arial" w:hAnsi="Arial" w:cs="Arial"/>
                <w:bCs/>
                <w:sz w:val="22"/>
                <w:szCs w:val="22"/>
              </w:rPr>
              <w:t>e</w:t>
            </w:r>
            <w:r w:rsidRPr="00157B10">
              <w:rPr>
                <w:rFonts w:ascii="Arial" w:hAnsi="Arial" w:cs="Arial"/>
                <w:bCs/>
                <w:sz w:val="22"/>
                <w:szCs w:val="22"/>
              </w:rPr>
              <w:t xml:space="preserve"> School leadership actively supports gender equality</w:t>
            </w:r>
            <w:r>
              <w:rPr>
                <w:rFonts w:ascii="Arial" w:hAnsi="Arial" w:cs="Arial"/>
                <w:bCs/>
                <w:sz w:val="22"/>
                <w:szCs w:val="22"/>
              </w:rPr>
              <w:t xml:space="preserve"> (no gender bias) (</w:t>
            </w:r>
            <w:r>
              <w:rPr>
                <w:rFonts w:ascii="Arial" w:hAnsi="Arial" w:cs="Arial"/>
                <w:sz w:val="22"/>
                <w:szCs w:val="22"/>
              </w:rPr>
              <w:t>(Appendix 1-A)</w:t>
            </w:r>
          </w:p>
        </w:tc>
        <w:tc>
          <w:tcPr>
            <w:tcW w:w="1559" w:type="dxa"/>
            <w:shd w:val="clear" w:color="auto" w:fill="F6F1E4"/>
          </w:tcPr>
          <w:p w14:paraId="4BD2580F" w14:textId="77777777" w:rsidR="00647087" w:rsidRDefault="00647087" w:rsidP="00B677C1">
            <w:pPr>
              <w:spacing w:after="240"/>
              <w:outlineLvl w:val="1"/>
              <w:rPr>
                <w:rFonts w:ascii="Arial" w:hAnsi="Arial" w:cs="Arial"/>
                <w:bCs/>
                <w:sz w:val="22"/>
                <w:szCs w:val="22"/>
              </w:rPr>
            </w:pPr>
            <w:r w:rsidRPr="00963FBF">
              <w:rPr>
                <w:rFonts w:ascii="Arial" w:hAnsi="Arial" w:cs="Arial"/>
                <w:bCs/>
                <w:sz w:val="22"/>
                <w:szCs w:val="22"/>
              </w:rPr>
              <w:t xml:space="preserve">School Comms </w:t>
            </w:r>
            <w:r>
              <w:rPr>
                <w:rFonts w:ascii="Arial" w:hAnsi="Arial" w:cs="Arial"/>
                <w:bCs/>
                <w:sz w:val="22"/>
                <w:szCs w:val="22"/>
              </w:rPr>
              <w:t>O</w:t>
            </w:r>
            <w:r w:rsidRPr="00963FBF">
              <w:rPr>
                <w:rFonts w:ascii="Arial" w:hAnsi="Arial" w:cs="Arial"/>
                <w:bCs/>
                <w:sz w:val="22"/>
                <w:szCs w:val="22"/>
              </w:rPr>
              <w:t>fficer</w:t>
            </w:r>
          </w:p>
          <w:p w14:paraId="5F8920CC" w14:textId="77777777" w:rsidR="00647087" w:rsidRPr="00F92690" w:rsidDel="008E7EEA" w:rsidRDefault="00647087" w:rsidP="00B677C1">
            <w:pPr>
              <w:spacing w:after="240"/>
              <w:outlineLvl w:val="1"/>
              <w:rPr>
                <w:rFonts w:ascii="Arial" w:hAnsi="Arial" w:cs="Arial"/>
                <w:bCs/>
                <w:sz w:val="22"/>
                <w:szCs w:val="22"/>
              </w:rPr>
            </w:pPr>
            <w:r>
              <w:rPr>
                <w:rFonts w:ascii="Arial" w:hAnsi="Arial" w:cs="Arial"/>
                <w:bCs/>
                <w:sz w:val="22"/>
                <w:szCs w:val="22"/>
              </w:rPr>
              <w:t>Student Support Team</w:t>
            </w:r>
          </w:p>
        </w:tc>
        <w:tc>
          <w:tcPr>
            <w:tcW w:w="1560" w:type="dxa"/>
            <w:shd w:val="clear" w:color="auto" w:fill="F6F1E4"/>
          </w:tcPr>
          <w:p w14:paraId="2ABC1AC9"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April 2022 and ongoing</w:t>
            </w:r>
          </w:p>
          <w:p w14:paraId="0D5C6159"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Review every 6-months in July and January</w:t>
            </w:r>
          </w:p>
        </w:tc>
        <w:tc>
          <w:tcPr>
            <w:tcW w:w="4961" w:type="dxa"/>
            <w:shd w:val="clear" w:color="auto" w:fill="F6F1E4"/>
          </w:tcPr>
          <w:p w14:paraId="2C0F3C05" w14:textId="77777777" w:rsidR="00647087" w:rsidRDefault="00647087" w:rsidP="00B677C1">
            <w:pPr>
              <w:spacing w:after="60"/>
              <w:outlineLvl w:val="1"/>
              <w:rPr>
                <w:rFonts w:ascii="Arial" w:hAnsi="Arial" w:cs="Arial"/>
                <w:bCs/>
                <w:sz w:val="22"/>
                <w:szCs w:val="22"/>
              </w:rPr>
            </w:pPr>
            <w:r>
              <w:rPr>
                <w:rFonts w:ascii="Arial" w:hAnsi="Arial" w:cs="Arial"/>
                <w:bCs/>
                <w:sz w:val="22"/>
                <w:szCs w:val="22"/>
              </w:rPr>
              <w:t xml:space="preserve">Termly </w:t>
            </w:r>
            <w:r w:rsidRPr="00963FBF">
              <w:rPr>
                <w:rFonts w:ascii="Arial" w:hAnsi="Arial" w:cs="Arial"/>
                <w:bCs/>
                <w:sz w:val="22"/>
                <w:szCs w:val="22"/>
              </w:rPr>
              <w:t>‘</w:t>
            </w:r>
            <w:r>
              <w:rPr>
                <w:rFonts w:ascii="Arial" w:hAnsi="Arial" w:cs="Arial"/>
                <w:bCs/>
                <w:sz w:val="22"/>
                <w:szCs w:val="22"/>
              </w:rPr>
              <w:t>i</w:t>
            </w:r>
            <w:r w:rsidRPr="00963FBF">
              <w:rPr>
                <w:rFonts w:ascii="Arial" w:hAnsi="Arial" w:cs="Arial"/>
                <w:bCs/>
                <w:sz w:val="22"/>
                <w:szCs w:val="22"/>
              </w:rPr>
              <w:t>n-depth’ update</w:t>
            </w:r>
            <w:r>
              <w:rPr>
                <w:rFonts w:ascii="Arial" w:hAnsi="Arial" w:cs="Arial"/>
                <w:bCs/>
                <w:sz w:val="22"/>
                <w:szCs w:val="22"/>
              </w:rPr>
              <w:t>s on</w:t>
            </w:r>
            <w:r w:rsidRPr="00963FBF">
              <w:rPr>
                <w:rFonts w:ascii="Arial" w:hAnsi="Arial" w:cs="Arial"/>
                <w:bCs/>
                <w:sz w:val="22"/>
                <w:szCs w:val="22"/>
              </w:rPr>
              <w:t xml:space="preserve"> our key </w:t>
            </w:r>
            <w:r>
              <w:rPr>
                <w:rFonts w:ascii="Arial" w:hAnsi="Arial" w:cs="Arial"/>
                <w:bCs/>
                <w:sz w:val="22"/>
                <w:szCs w:val="22"/>
              </w:rPr>
              <w:t xml:space="preserve">AS </w:t>
            </w:r>
            <w:r w:rsidRPr="00963FBF">
              <w:rPr>
                <w:rFonts w:ascii="Arial" w:hAnsi="Arial" w:cs="Arial"/>
                <w:bCs/>
                <w:sz w:val="22"/>
                <w:szCs w:val="22"/>
              </w:rPr>
              <w:t xml:space="preserve">priorities in the </w:t>
            </w:r>
            <w:r>
              <w:rPr>
                <w:rFonts w:ascii="Arial" w:hAnsi="Arial" w:cs="Arial"/>
                <w:bCs/>
                <w:sz w:val="22"/>
                <w:szCs w:val="22"/>
              </w:rPr>
              <w:t>'</w:t>
            </w:r>
            <w:proofErr w:type="spellStart"/>
            <w:r>
              <w:rPr>
                <w:rFonts w:ascii="Arial" w:hAnsi="Arial" w:cs="Arial"/>
                <w:bCs/>
                <w:sz w:val="22"/>
                <w:szCs w:val="22"/>
              </w:rPr>
              <w:t>Denc</w:t>
            </w:r>
            <w:r w:rsidRPr="00A26C17">
              <w:rPr>
                <w:rFonts w:ascii="Arial" w:hAnsi="Arial" w:cs="Arial"/>
                <w:bCs/>
                <w:sz w:val="22"/>
                <w:szCs w:val="22"/>
              </w:rPr>
              <w:t>omms</w:t>
            </w:r>
            <w:proofErr w:type="spellEnd"/>
            <w:r w:rsidRPr="00A26C17">
              <w:rPr>
                <w:rFonts w:ascii="Arial" w:hAnsi="Arial" w:cs="Arial"/>
                <w:bCs/>
                <w:sz w:val="22"/>
                <w:szCs w:val="22"/>
              </w:rPr>
              <w:t>' e-newsletter</w:t>
            </w:r>
            <w:r>
              <w:rPr>
                <w:rFonts w:ascii="Arial" w:hAnsi="Arial" w:cs="Arial"/>
                <w:bCs/>
                <w:sz w:val="22"/>
                <w:szCs w:val="22"/>
              </w:rPr>
              <w:t xml:space="preserve"> </w:t>
            </w:r>
            <w:r w:rsidRPr="00A26C17">
              <w:rPr>
                <w:rFonts w:ascii="Arial" w:hAnsi="Arial" w:cs="Arial"/>
                <w:bCs/>
                <w:sz w:val="22"/>
                <w:szCs w:val="22"/>
              </w:rPr>
              <w:t>for staff and PGR students</w:t>
            </w:r>
            <w:r>
              <w:rPr>
                <w:rFonts w:ascii="Arial" w:hAnsi="Arial" w:cs="Arial"/>
                <w:bCs/>
                <w:sz w:val="22"/>
                <w:szCs w:val="22"/>
              </w:rPr>
              <w:t xml:space="preserve">, the student e-newsletter </w:t>
            </w:r>
            <w:r w:rsidRPr="00A26C17">
              <w:rPr>
                <w:rFonts w:ascii="Arial" w:hAnsi="Arial" w:cs="Arial"/>
                <w:bCs/>
                <w:sz w:val="22"/>
                <w:szCs w:val="22"/>
              </w:rPr>
              <w:t>distributed by the Student Support Team</w:t>
            </w:r>
            <w:r>
              <w:rPr>
                <w:rFonts w:ascii="Arial" w:hAnsi="Arial" w:cs="Arial"/>
                <w:bCs/>
                <w:sz w:val="22"/>
                <w:szCs w:val="22"/>
              </w:rPr>
              <w:t xml:space="preserve">, </w:t>
            </w:r>
            <w:r w:rsidRPr="00271720">
              <w:rPr>
                <w:rFonts w:ascii="Arial" w:hAnsi="Arial" w:cs="Arial"/>
                <w:bCs/>
                <w:sz w:val="22"/>
                <w:szCs w:val="22"/>
              </w:rPr>
              <w:t>at</w:t>
            </w:r>
            <w:r>
              <w:rPr>
                <w:rFonts w:ascii="Arial" w:hAnsi="Arial" w:cs="Arial"/>
                <w:bCs/>
                <w:sz w:val="22"/>
                <w:szCs w:val="22"/>
              </w:rPr>
              <w:t xml:space="preserve"> staff and student</w:t>
            </w:r>
            <w:r w:rsidRPr="00271720">
              <w:rPr>
                <w:rFonts w:ascii="Arial" w:hAnsi="Arial" w:cs="Arial"/>
                <w:bCs/>
                <w:sz w:val="22"/>
                <w:szCs w:val="22"/>
              </w:rPr>
              <w:t xml:space="preserve"> induction, </w:t>
            </w:r>
            <w:r>
              <w:rPr>
                <w:rFonts w:ascii="Arial" w:hAnsi="Arial" w:cs="Arial"/>
                <w:bCs/>
                <w:sz w:val="22"/>
                <w:szCs w:val="22"/>
              </w:rPr>
              <w:t xml:space="preserve">and through the </w:t>
            </w:r>
            <w:r w:rsidRPr="00271720">
              <w:rPr>
                <w:rFonts w:ascii="Arial" w:hAnsi="Arial" w:cs="Arial"/>
                <w:bCs/>
                <w:sz w:val="22"/>
                <w:szCs w:val="22"/>
              </w:rPr>
              <w:t>use</w:t>
            </w:r>
            <w:r>
              <w:rPr>
                <w:rFonts w:ascii="Arial" w:hAnsi="Arial" w:cs="Arial"/>
                <w:bCs/>
                <w:sz w:val="22"/>
                <w:szCs w:val="22"/>
              </w:rPr>
              <w:t xml:space="preserve"> of </w:t>
            </w:r>
            <w:r w:rsidRPr="00271720">
              <w:rPr>
                <w:rFonts w:ascii="Arial" w:hAnsi="Arial" w:cs="Arial"/>
                <w:bCs/>
                <w:sz w:val="22"/>
                <w:szCs w:val="22"/>
              </w:rPr>
              <w:t>posters</w:t>
            </w:r>
            <w:r>
              <w:rPr>
                <w:rFonts w:ascii="Arial" w:hAnsi="Arial" w:cs="Arial"/>
                <w:bCs/>
                <w:sz w:val="22"/>
                <w:szCs w:val="22"/>
              </w:rPr>
              <w:t>.</w:t>
            </w:r>
          </w:p>
          <w:p w14:paraId="5F7E577E" w14:textId="77777777" w:rsidR="00647087" w:rsidRPr="00963FBF" w:rsidRDefault="00647087" w:rsidP="00B677C1">
            <w:pPr>
              <w:spacing w:after="60"/>
              <w:outlineLvl w:val="1"/>
              <w:rPr>
                <w:rFonts w:ascii="Arial" w:hAnsi="Arial" w:cs="Arial"/>
                <w:bCs/>
                <w:sz w:val="22"/>
                <w:szCs w:val="22"/>
              </w:rPr>
            </w:pPr>
            <w:r>
              <w:rPr>
                <w:rFonts w:ascii="Arial" w:hAnsi="Arial" w:cs="Arial"/>
                <w:bCs/>
                <w:sz w:val="22"/>
                <w:szCs w:val="22"/>
              </w:rPr>
              <w:t>S</w:t>
            </w:r>
            <w:r w:rsidRPr="00963FBF">
              <w:rPr>
                <w:rFonts w:ascii="Arial" w:hAnsi="Arial" w:cs="Arial"/>
                <w:bCs/>
                <w:sz w:val="22"/>
                <w:szCs w:val="22"/>
              </w:rPr>
              <w:t>tanding item on School E&amp;I in the fortnightly e-newsletter with updates, events, achievements.</w:t>
            </w:r>
          </w:p>
          <w:p w14:paraId="0CEF6826"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 xml:space="preserve">Results from AS </w:t>
            </w:r>
            <w:r w:rsidRPr="00F92690">
              <w:rPr>
                <w:rFonts w:ascii="Arial" w:hAnsi="Arial" w:cs="Arial"/>
                <w:bCs/>
                <w:sz w:val="22"/>
                <w:szCs w:val="22"/>
              </w:rPr>
              <w:t>departmental culture survey</w:t>
            </w:r>
            <w:r>
              <w:rPr>
                <w:rFonts w:ascii="Arial" w:hAnsi="Arial" w:cs="Arial"/>
                <w:bCs/>
                <w:sz w:val="22"/>
                <w:szCs w:val="22"/>
              </w:rPr>
              <w:t xml:space="preserve"> in 2022/23 showing &gt;90</w:t>
            </w:r>
            <w:r w:rsidRPr="00963FBF">
              <w:rPr>
                <w:rFonts w:ascii="Arial" w:hAnsi="Arial" w:cs="Arial"/>
                <w:bCs/>
                <w:sz w:val="22"/>
                <w:szCs w:val="22"/>
              </w:rPr>
              <w:t xml:space="preserve">% staff </w:t>
            </w:r>
            <w:r w:rsidRPr="00157B10">
              <w:rPr>
                <w:rFonts w:ascii="Arial" w:hAnsi="Arial" w:cs="Arial"/>
                <w:bCs/>
                <w:sz w:val="22"/>
                <w:szCs w:val="22"/>
              </w:rPr>
              <w:t>agre</w:t>
            </w:r>
            <w:r>
              <w:rPr>
                <w:rFonts w:ascii="Arial" w:hAnsi="Arial" w:cs="Arial"/>
                <w:bCs/>
                <w:sz w:val="22"/>
                <w:szCs w:val="22"/>
              </w:rPr>
              <w:t>e</w:t>
            </w:r>
            <w:r w:rsidRPr="00157B10">
              <w:rPr>
                <w:rFonts w:ascii="Arial" w:hAnsi="Arial" w:cs="Arial"/>
                <w:bCs/>
                <w:sz w:val="22"/>
                <w:szCs w:val="22"/>
              </w:rPr>
              <w:t xml:space="preserve"> School leadership actively supports gender equalit</w:t>
            </w:r>
            <w:r>
              <w:rPr>
                <w:rFonts w:ascii="Arial" w:hAnsi="Arial" w:cs="Arial"/>
                <w:bCs/>
                <w:sz w:val="22"/>
                <w:szCs w:val="22"/>
              </w:rPr>
              <w:t>y, and maintain gender parity in responses.</w:t>
            </w:r>
          </w:p>
        </w:tc>
      </w:tr>
      <w:tr w:rsidR="00647087" w:rsidRPr="002373AA" w14:paraId="6623C1DB" w14:textId="77777777" w:rsidTr="00B677C1">
        <w:trPr>
          <w:trHeight w:val="1587"/>
        </w:trPr>
        <w:tc>
          <w:tcPr>
            <w:tcW w:w="3544" w:type="dxa"/>
            <w:gridSpan w:val="2"/>
            <w:shd w:val="clear" w:color="auto" w:fill="F6F1E4"/>
          </w:tcPr>
          <w:p w14:paraId="2D31418F" w14:textId="77777777" w:rsidR="00647087" w:rsidRPr="003240FB" w:rsidRDefault="00647087" w:rsidP="00B677C1">
            <w:pPr>
              <w:spacing w:after="120"/>
              <w:outlineLvl w:val="1"/>
              <w:rPr>
                <w:rFonts w:ascii="Arial" w:hAnsi="Arial" w:cs="Arial"/>
                <w:bCs/>
                <w:sz w:val="22"/>
                <w:szCs w:val="22"/>
              </w:rPr>
            </w:pPr>
            <w:r w:rsidRPr="003240FB">
              <w:rPr>
                <w:rFonts w:ascii="Arial" w:hAnsi="Arial" w:cs="Arial"/>
                <w:bCs/>
                <w:sz w:val="22"/>
                <w:szCs w:val="22"/>
              </w:rPr>
              <w:lastRenderedPageBreak/>
              <w:t xml:space="preserve">2.3 </w:t>
            </w:r>
            <w:r>
              <w:rPr>
                <w:rFonts w:ascii="Arial" w:hAnsi="Arial" w:cs="Arial"/>
                <w:bCs/>
                <w:sz w:val="22"/>
                <w:szCs w:val="22"/>
              </w:rPr>
              <w:t xml:space="preserve">To monitor to ensure that </w:t>
            </w:r>
            <w:r w:rsidRPr="003240FB">
              <w:rPr>
                <w:rFonts w:ascii="Arial" w:hAnsi="Arial" w:cs="Arial"/>
                <w:bCs/>
                <w:sz w:val="22"/>
                <w:szCs w:val="22"/>
              </w:rPr>
              <w:t xml:space="preserve">our staff ‘good news’ stories for the e-newsletter and website represent all within our diverse workforce in terms of gender, job role </w:t>
            </w:r>
            <w:r>
              <w:rPr>
                <w:rFonts w:ascii="Arial" w:hAnsi="Arial" w:cs="Arial"/>
                <w:bCs/>
                <w:sz w:val="22"/>
                <w:szCs w:val="22"/>
              </w:rPr>
              <w:t>&amp;</w:t>
            </w:r>
            <w:r w:rsidRPr="003240FB">
              <w:rPr>
                <w:rFonts w:ascii="Arial" w:hAnsi="Arial" w:cs="Arial"/>
                <w:bCs/>
                <w:sz w:val="22"/>
                <w:szCs w:val="22"/>
              </w:rPr>
              <w:t xml:space="preserve"> intersecting protected characteristics.</w:t>
            </w:r>
          </w:p>
        </w:tc>
        <w:tc>
          <w:tcPr>
            <w:tcW w:w="3402" w:type="dxa"/>
            <w:gridSpan w:val="2"/>
            <w:shd w:val="clear" w:color="auto" w:fill="F6F1E4"/>
          </w:tcPr>
          <w:p w14:paraId="55ACE41D" w14:textId="77777777" w:rsidR="00647087" w:rsidRPr="003240FB" w:rsidRDefault="00647087" w:rsidP="00B677C1">
            <w:pPr>
              <w:spacing w:after="240"/>
              <w:outlineLvl w:val="1"/>
              <w:rPr>
                <w:rFonts w:ascii="Arial" w:hAnsi="Arial" w:cs="Arial"/>
                <w:bCs/>
                <w:sz w:val="22"/>
                <w:szCs w:val="22"/>
              </w:rPr>
            </w:pPr>
            <w:r w:rsidRPr="003240FB">
              <w:rPr>
                <w:rFonts w:ascii="Arial" w:hAnsi="Arial" w:cs="Arial"/>
                <w:bCs/>
                <w:sz w:val="22"/>
                <w:szCs w:val="22"/>
              </w:rPr>
              <w:t xml:space="preserve">‘Good news’ stories are a new addition to the </w:t>
            </w:r>
            <w:proofErr w:type="spellStart"/>
            <w:r w:rsidRPr="003240FB">
              <w:rPr>
                <w:rFonts w:ascii="Arial" w:hAnsi="Arial" w:cs="Arial"/>
                <w:bCs/>
                <w:sz w:val="22"/>
                <w:szCs w:val="22"/>
              </w:rPr>
              <w:t>Den</w:t>
            </w:r>
            <w:r>
              <w:rPr>
                <w:rFonts w:ascii="Arial" w:hAnsi="Arial" w:cs="Arial"/>
                <w:bCs/>
                <w:sz w:val="22"/>
                <w:szCs w:val="22"/>
              </w:rPr>
              <w:t>c</w:t>
            </w:r>
            <w:r w:rsidRPr="003240FB">
              <w:rPr>
                <w:rFonts w:ascii="Arial" w:hAnsi="Arial" w:cs="Arial"/>
                <w:bCs/>
                <w:sz w:val="22"/>
                <w:szCs w:val="22"/>
              </w:rPr>
              <w:t>omms</w:t>
            </w:r>
            <w:proofErr w:type="spellEnd"/>
            <w:r w:rsidRPr="003240FB">
              <w:rPr>
                <w:rFonts w:ascii="Arial" w:hAnsi="Arial" w:cs="Arial"/>
                <w:bCs/>
                <w:sz w:val="22"/>
                <w:szCs w:val="22"/>
              </w:rPr>
              <w:t xml:space="preserve"> e-newsletter and we want to ensure this new initiative is fully inclusive </w:t>
            </w:r>
          </w:p>
        </w:tc>
        <w:tc>
          <w:tcPr>
            <w:tcW w:w="1559" w:type="dxa"/>
            <w:shd w:val="clear" w:color="auto" w:fill="F6F1E4"/>
          </w:tcPr>
          <w:p w14:paraId="64B80C37" w14:textId="77777777" w:rsidR="00647087" w:rsidRPr="003240FB" w:rsidRDefault="00647087" w:rsidP="00B677C1">
            <w:pPr>
              <w:spacing w:after="240"/>
              <w:outlineLvl w:val="1"/>
              <w:rPr>
                <w:rFonts w:ascii="Arial" w:hAnsi="Arial" w:cs="Arial"/>
                <w:bCs/>
                <w:sz w:val="22"/>
                <w:szCs w:val="22"/>
              </w:rPr>
            </w:pPr>
            <w:r>
              <w:rPr>
                <w:rFonts w:ascii="Arial" w:hAnsi="Arial" w:cs="Arial"/>
                <w:bCs/>
                <w:sz w:val="22"/>
                <w:szCs w:val="22"/>
              </w:rPr>
              <w:t>School Comms Officer</w:t>
            </w:r>
          </w:p>
        </w:tc>
        <w:tc>
          <w:tcPr>
            <w:tcW w:w="1560" w:type="dxa"/>
            <w:shd w:val="clear" w:color="auto" w:fill="F6F1E4"/>
          </w:tcPr>
          <w:p w14:paraId="03B99877"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April 2022 and ongoing</w:t>
            </w:r>
          </w:p>
          <w:p w14:paraId="021AB1BA" w14:textId="77777777" w:rsidR="00647087" w:rsidRPr="003240FB" w:rsidRDefault="00647087" w:rsidP="00B677C1">
            <w:pPr>
              <w:spacing w:after="240"/>
              <w:outlineLvl w:val="1"/>
              <w:rPr>
                <w:rFonts w:ascii="Arial" w:hAnsi="Arial" w:cs="Arial"/>
                <w:bCs/>
                <w:sz w:val="22"/>
                <w:szCs w:val="22"/>
              </w:rPr>
            </w:pPr>
            <w:r>
              <w:rPr>
                <w:rFonts w:ascii="Arial" w:hAnsi="Arial" w:cs="Arial"/>
                <w:bCs/>
                <w:sz w:val="22"/>
                <w:szCs w:val="22"/>
              </w:rPr>
              <w:t xml:space="preserve">Review every 6-months </w:t>
            </w:r>
          </w:p>
        </w:tc>
        <w:tc>
          <w:tcPr>
            <w:tcW w:w="4961" w:type="dxa"/>
            <w:shd w:val="clear" w:color="auto" w:fill="F6F1E4"/>
          </w:tcPr>
          <w:p w14:paraId="5520CB4A" w14:textId="77777777" w:rsidR="00647087" w:rsidRPr="00FA706D" w:rsidRDefault="00647087" w:rsidP="00B677C1">
            <w:pPr>
              <w:spacing w:after="240"/>
              <w:outlineLvl w:val="1"/>
              <w:rPr>
                <w:rFonts w:ascii="Arial" w:hAnsi="Arial" w:cs="Arial"/>
                <w:bCs/>
                <w:sz w:val="22"/>
                <w:szCs w:val="22"/>
              </w:rPr>
            </w:pPr>
            <w:r w:rsidRPr="003240FB">
              <w:rPr>
                <w:rFonts w:ascii="Arial" w:hAnsi="Arial" w:cs="Arial"/>
                <w:bCs/>
                <w:sz w:val="22"/>
                <w:szCs w:val="22"/>
              </w:rPr>
              <w:t xml:space="preserve">E-Newsletter Analysis </w:t>
            </w:r>
            <w:r>
              <w:rPr>
                <w:rFonts w:ascii="Arial" w:hAnsi="Arial" w:cs="Arial"/>
                <w:bCs/>
                <w:sz w:val="22"/>
                <w:szCs w:val="22"/>
              </w:rPr>
              <w:t xml:space="preserve">of </w:t>
            </w:r>
            <w:r w:rsidRPr="003240FB">
              <w:rPr>
                <w:rFonts w:ascii="Arial" w:hAnsi="Arial" w:cs="Arial"/>
                <w:bCs/>
                <w:sz w:val="22"/>
                <w:szCs w:val="22"/>
              </w:rPr>
              <w:t xml:space="preserve">open rates / click through rates on E&amp;I stories in </w:t>
            </w:r>
            <w:proofErr w:type="spellStart"/>
            <w:r w:rsidRPr="003240FB">
              <w:rPr>
                <w:rFonts w:ascii="Arial" w:hAnsi="Arial" w:cs="Arial"/>
                <w:bCs/>
                <w:sz w:val="22"/>
                <w:szCs w:val="22"/>
              </w:rPr>
              <w:t>Dencomms</w:t>
            </w:r>
            <w:proofErr w:type="spellEnd"/>
            <w:r w:rsidRPr="003240FB">
              <w:rPr>
                <w:rFonts w:ascii="Arial" w:hAnsi="Arial" w:cs="Arial"/>
                <w:bCs/>
                <w:sz w:val="22"/>
                <w:szCs w:val="22"/>
              </w:rPr>
              <w:t xml:space="preserve"> staff / PGR e-newsletter</w:t>
            </w:r>
            <w:r>
              <w:rPr>
                <w:rFonts w:ascii="Arial" w:hAnsi="Arial" w:cs="Arial"/>
                <w:bCs/>
                <w:sz w:val="22"/>
                <w:szCs w:val="22"/>
              </w:rPr>
              <w:t xml:space="preserve"> will double between 2022/23 and 2023/24. </w:t>
            </w:r>
            <w:r w:rsidRPr="003240FB">
              <w:rPr>
                <w:rFonts w:ascii="Arial" w:hAnsi="Arial" w:cs="Arial"/>
                <w:bCs/>
                <w:sz w:val="22"/>
                <w:szCs w:val="22"/>
              </w:rPr>
              <w:t>Social Media</w:t>
            </w:r>
            <w:r>
              <w:rPr>
                <w:rFonts w:ascii="Arial" w:hAnsi="Arial" w:cs="Arial"/>
                <w:bCs/>
                <w:sz w:val="22"/>
                <w:szCs w:val="22"/>
              </w:rPr>
              <w:t xml:space="preserve"> analytics data show an upward engagement trend over time</w:t>
            </w:r>
          </w:p>
        </w:tc>
      </w:tr>
      <w:tr w:rsidR="00647087" w:rsidRPr="002373AA" w14:paraId="077262F9" w14:textId="77777777" w:rsidTr="00B677C1">
        <w:trPr>
          <w:trHeight w:val="1247"/>
        </w:trPr>
        <w:tc>
          <w:tcPr>
            <w:tcW w:w="3544" w:type="dxa"/>
            <w:gridSpan w:val="2"/>
            <w:shd w:val="clear" w:color="auto" w:fill="F6F1E4"/>
          </w:tcPr>
          <w:p w14:paraId="04D0D597" w14:textId="4F9325B4" w:rsidR="00647087" w:rsidRPr="003240FB" w:rsidRDefault="00647087" w:rsidP="00B677C1">
            <w:pPr>
              <w:spacing w:after="240"/>
              <w:outlineLvl w:val="1"/>
              <w:rPr>
                <w:rFonts w:ascii="Arial" w:hAnsi="Arial" w:cs="Arial"/>
                <w:bCs/>
                <w:sz w:val="22"/>
                <w:szCs w:val="22"/>
              </w:rPr>
            </w:pPr>
            <w:r w:rsidRPr="003240FB">
              <w:rPr>
                <w:rFonts w:ascii="Arial" w:hAnsi="Arial" w:cs="Arial"/>
                <w:bCs/>
                <w:sz w:val="22"/>
                <w:szCs w:val="22"/>
              </w:rPr>
              <w:t>2.</w:t>
            </w:r>
            <w:r>
              <w:rPr>
                <w:rFonts w:ascii="Arial" w:hAnsi="Arial" w:cs="Arial"/>
                <w:bCs/>
                <w:sz w:val="22"/>
                <w:szCs w:val="22"/>
              </w:rPr>
              <w:t>4</w:t>
            </w:r>
            <w:r w:rsidRPr="003240FB">
              <w:rPr>
                <w:rFonts w:ascii="Arial" w:hAnsi="Arial" w:cs="Arial"/>
                <w:bCs/>
                <w:sz w:val="22"/>
                <w:szCs w:val="22"/>
              </w:rPr>
              <w:t xml:space="preserve"> </w:t>
            </w:r>
            <w:r>
              <w:rPr>
                <w:rFonts w:ascii="Arial" w:hAnsi="Arial" w:cs="Arial"/>
                <w:bCs/>
                <w:sz w:val="22"/>
                <w:szCs w:val="22"/>
              </w:rPr>
              <w:t>To i</w:t>
            </w:r>
            <w:r w:rsidRPr="003240FB">
              <w:rPr>
                <w:rFonts w:ascii="Arial" w:hAnsi="Arial" w:cs="Arial"/>
                <w:bCs/>
                <w:sz w:val="22"/>
                <w:szCs w:val="22"/>
              </w:rPr>
              <w:t>ncrease two-way communication</w:t>
            </w:r>
            <w:r w:rsidR="00FA30FD">
              <w:rPr>
                <w:rFonts w:ascii="Arial" w:hAnsi="Arial" w:cs="Arial"/>
                <w:bCs/>
                <w:sz w:val="22"/>
                <w:szCs w:val="22"/>
              </w:rPr>
              <w:t xml:space="preserve"> &amp;</w:t>
            </w:r>
            <w:r w:rsidRPr="003240FB">
              <w:rPr>
                <w:rFonts w:ascii="Arial" w:hAnsi="Arial" w:cs="Arial"/>
                <w:bCs/>
                <w:sz w:val="22"/>
                <w:szCs w:val="22"/>
              </w:rPr>
              <w:t xml:space="preserve"> consultation</w:t>
            </w:r>
            <w:r>
              <w:rPr>
                <w:rFonts w:ascii="Arial" w:hAnsi="Arial" w:cs="Arial"/>
                <w:bCs/>
                <w:sz w:val="22"/>
                <w:szCs w:val="22"/>
              </w:rPr>
              <w:t xml:space="preserve"> </w:t>
            </w:r>
            <w:r w:rsidRPr="244A210C">
              <w:rPr>
                <w:rFonts w:ascii="Arial" w:hAnsi="Arial" w:cs="Arial"/>
                <w:sz w:val="22"/>
                <w:szCs w:val="22"/>
              </w:rPr>
              <w:t>to understand current issues</w:t>
            </w:r>
            <w:r>
              <w:rPr>
                <w:rFonts w:ascii="Arial" w:hAnsi="Arial" w:cs="Arial"/>
                <w:sz w:val="22"/>
                <w:szCs w:val="22"/>
              </w:rPr>
              <w:t xml:space="preserve"> and</w:t>
            </w:r>
            <w:r w:rsidRPr="003240FB">
              <w:rPr>
                <w:rFonts w:ascii="Arial" w:hAnsi="Arial" w:cs="Arial"/>
                <w:bCs/>
                <w:sz w:val="22"/>
                <w:szCs w:val="22"/>
              </w:rPr>
              <w:t xml:space="preserve"> to ensure staff and student</w:t>
            </w:r>
            <w:r>
              <w:rPr>
                <w:rFonts w:ascii="Arial" w:hAnsi="Arial" w:cs="Arial"/>
                <w:bCs/>
                <w:sz w:val="22"/>
                <w:szCs w:val="22"/>
              </w:rPr>
              <w:t xml:space="preserve"> </w:t>
            </w:r>
            <w:r w:rsidRPr="003240FB">
              <w:rPr>
                <w:rFonts w:ascii="Arial" w:hAnsi="Arial" w:cs="Arial"/>
                <w:bCs/>
                <w:sz w:val="22"/>
                <w:szCs w:val="22"/>
              </w:rPr>
              <w:t>have input into new initiatives.</w:t>
            </w:r>
            <w:r>
              <w:rPr>
                <w:rFonts w:ascii="Arial" w:hAnsi="Arial" w:cs="Arial"/>
                <w:bCs/>
                <w:sz w:val="22"/>
                <w:szCs w:val="22"/>
              </w:rPr>
              <w:t xml:space="preserve"> This will include AS progress reports</w:t>
            </w:r>
            <w:r w:rsidR="00FA30FD">
              <w:rPr>
                <w:rFonts w:ascii="Arial" w:hAnsi="Arial" w:cs="Arial"/>
                <w:bCs/>
                <w:sz w:val="22"/>
                <w:szCs w:val="22"/>
              </w:rPr>
              <w:t xml:space="preserve"> </w:t>
            </w:r>
            <w:r>
              <w:rPr>
                <w:rFonts w:ascii="Arial" w:hAnsi="Arial" w:cs="Arial"/>
                <w:bCs/>
                <w:sz w:val="22"/>
                <w:szCs w:val="22"/>
              </w:rPr>
              <w:t xml:space="preserve">to SEC, regular AS updates in Open staff </w:t>
            </w:r>
            <w:r w:rsidRPr="001A6627">
              <w:rPr>
                <w:rFonts w:ascii="Arial" w:hAnsi="Arial" w:cs="Arial"/>
                <w:bCs/>
                <w:sz w:val="22"/>
                <w:szCs w:val="22"/>
              </w:rPr>
              <w:t xml:space="preserve">meetings, </w:t>
            </w:r>
            <w:r w:rsidRPr="002A5441">
              <w:rPr>
                <w:rFonts w:ascii="Arial" w:hAnsi="Arial" w:cs="Arial"/>
                <w:bCs/>
              </w:rPr>
              <w:t xml:space="preserve">liaising with our SALIP </w:t>
            </w:r>
            <w:r w:rsidR="00FA30FD">
              <w:rPr>
                <w:rFonts w:ascii="Arial" w:hAnsi="Arial" w:cs="Arial"/>
                <w:bCs/>
                <w:sz w:val="22"/>
                <w:szCs w:val="22"/>
              </w:rPr>
              <w:t xml:space="preserve">&amp; </w:t>
            </w:r>
            <w:r w:rsidRPr="002A5441">
              <w:rPr>
                <w:rFonts w:ascii="Arial" w:hAnsi="Arial" w:cs="Arial"/>
                <w:bCs/>
              </w:rPr>
              <w:t>student reps</w:t>
            </w:r>
          </w:p>
        </w:tc>
        <w:tc>
          <w:tcPr>
            <w:tcW w:w="3402" w:type="dxa"/>
            <w:gridSpan w:val="2"/>
            <w:shd w:val="clear" w:color="auto" w:fill="F6F1E4"/>
          </w:tcPr>
          <w:p w14:paraId="5A9EABF7" w14:textId="77777777" w:rsidR="00647087" w:rsidRPr="0071467E" w:rsidRDefault="00647087" w:rsidP="00B677C1">
            <w:pPr>
              <w:spacing w:after="240"/>
              <w:outlineLvl w:val="1"/>
              <w:rPr>
                <w:rFonts w:ascii="Arial" w:hAnsi="Arial" w:cs="Arial"/>
                <w:sz w:val="22"/>
                <w:szCs w:val="22"/>
              </w:rPr>
            </w:pPr>
            <w:r>
              <w:rPr>
                <w:rFonts w:ascii="Arial" w:hAnsi="Arial" w:cs="Arial"/>
                <w:sz w:val="22"/>
                <w:szCs w:val="22"/>
              </w:rPr>
              <w:t>72% of staff agreed that the</w:t>
            </w:r>
            <w:r w:rsidRPr="00C3117D">
              <w:rPr>
                <w:rFonts w:ascii="Arial" w:hAnsi="Arial" w:cs="Arial"/>
                <w:sz w:val="22"/>
                <w:szCs w:val="22"/>
              </w:rPr>
              <w:t xml:space="preserve"> School takes positive action to encourage diversity in its workforce and to promote equality</w:t>
            </w:r>
            <w:r>
              <w:rPr>
                <w:rFonts w:ascii="Arial" w:hAnsi="Arial" w:cs="Arial"/>
                <w:sz w:val="22"/>
                <w:szCs w:val="22"/>
              </w:rPr>
              <w:t xml:space="preserve"> (</w:t>
            </w:r>
            <w:r w:rsidRPr="00C76E28">
              <w:rPr>
                <w:rFonts w:ascii="Arial" w:hAnsi="Arial" w:cs="Arial"/>
                <w:bCs/>
                <w:sz w:val="22"/>
                <w:szCs w:val="22"/>
              </w:rPr>
              <w:t>StaffSurvey2018</w:t>
            </w:r>
            <w:r>
              <w:rPr>
                <w:rFonts w:ascii="Arial" w:hAnsi="Arial" w:cs="Arial"/>
                <w:bCs/>
                <w:sz w:val="22"/>
                <w:szCs w:val="22"/>
              </w:rPr>
              <w:t>, Appendix 1-B)</w:t>
            </w:r>
            <w:r w:rsidRPr="244A210C">
              <w:rPr>
                <w:rFonts w:ascii="Arial" w:hAnsi="Arial" w:cs="Arial"/>
                <w:sz w:val="22"/>
                <w:szCs w:val="22"/>
              </w:rPr>
              <w:t xml:space="preserve"> </w:t>
            </w:r>
          </w:p>
        </w:tc>
        <w:tc>
          <w:tcPr>
            <w:tcW w:w="1559" w:type="dxa"/>
            <w:shd w:val="clear" w:color="auto" w:fill="F6F1E4"/>
          </w:tcPr>
          <w:p w14:paraId="1437FFB8" w14:textId="77777777" w:rsidR="00647087" w:rsidRPr="0071467E" w:rsidRDefault="00647087" w:rsidP="00B677C1">
            <w:pPr>
              <w:spacing w:after="240"/>
              <w:outlineLvl w:val="1"/>
              <w:rPr>
                <w:rFonts w:ascii="Arial" w:hAnsi="Arial" w:cs="Arial"/>
                <w:bCs/>
                <w:sz w:val="22"/>
                <w:szCs w:val="22"/>
              </w:rPr>
            </w:pPr>
            <w:r>
              <w:rPr>
                <w:rFonts w:ascii="Arial" w:hAnsi="Arial" w:cs="Arial"/>
                <w:bCs/>
                <w:sz w:val="22"/>
                <w:szCs w:val="22"/>
              </w:rPr>
              <w:t>AS SAT</w:t>
            </w:r>
            <w:r w:rsidRPr="0071467E">
              <w:rPr>
                <w:rFonts w:ascii="Arial" w:hAnsi="Arial" w:cs="Arial"/>
                <w:bCs/>
                <w:sz w:val="22"/>
                <w:szCs w:val="22"/>
              </w:rPr>
              <w:t xml:space="preserve"> Chair</w:t>
            </w:r>
          </w:p>
        </w:tc>
        <w:tc>
          <w:tcPr>
            <w:tcW w:w="1560" w:type="dxa"/>
            <w:shd w:val="clear" w:color="auto" w:fill="F6F1E4"/>
          </w:tcPr>
          <w:p w14:paraId="4359F948" w14:textId="77777777" w:rsidR="00647087" w:rsidRPr="0071467E" w:rsidRDefault="00647087" w:rsidP="00B677C1">
            <w:pPr>
              <w:spacing w:after="240"/>
              <w:outlineLvl w:val="1"/>
              <w:rPr>
                <w:rFonts w:ascii="Arial" w:hAnsi="Arial" w:cs="Arial"/>
                <w:bCs/>
                <w:sz w:val="22"/>
                <w:szCs w:val="22"/>
              </w:rPr>
            </w:pPr>
            <w:r w:rsidRPr="0071467E">
              <w:rPr>
                <w:rFonts w:ascii="Arial" w:hAnsi="Arial" w:cs="Arial"/>
                <w:bCs/>
                <w:sz w:val="22"/>
                <w:szCs w:val="22"/>
              </w:rPr>
              <w:t xml:space="preserve">Event in Sept 2022 and </w:t>
            </w:r>
            <w:r>
              <w:rPr>
                <w:rFonts w:ascii="Arial" w:hAnsi="Arial" w:cs="Arial"/>
                <w:bCs/>
                <w:sz w:val="22"/>
                <w:szCs w:val="22"/>
              </w:rPr>
              <w:t>repeated in 2024 and 2026</w:t>
            </w:r>
          </w:p>
        </w:tc>
        <w:tc>
          <w:tcPr>
            <w:tcW w:w="4961" w:type="dxa"/>
            <w:shd w:val="clear" w:color="auto" w:fill="F6F1E4"/>
          </w:tcPr>
          <w:p w14:paraId="6DBD04E9" w14:textId="77777777" w:rsidR="00647087" w:rsidRPr="0071467E" w:rsidRDefault="00647087" w:rsidP="00B677C1">
            <w:pPr>
              <w:spacing w:after="240"/>
              <w:outlineLvl w:val="1"/>
              <w:rPr>
                <w:rFonts w:ascii="Arial" w:hAnsi="Arial" w:cs="Arial"/>
                <w:bCs/>
                <w:sz w:val="22"/>
                <w:szCs w:val="22"/>
              </w:rPr>
            </w:pPr>
            <w:r w:rsidRPr="0071467E">
              <w:rPr>
                <w:rFonts w:ascii="Arial" w:hAnsi="Arial" w:cs="Arial"/>
                <w:bCs/>
                <w:sz w:val="22"/>
                <w:szCs w:val="22"/>
              </w:rPr>
              <w:t>Staff and student consultation will produce positive feedback &gt;80% agreement, demonstrating staff will feel they ‘own’ the actions.</w:t>
            </w:r>
          </w:p>
        </w:tc>
      </w:tr>
      <w:tr w:rsidR="00647087" w:rsidRPr="002373AA" w14:paraId="2F8AFB5E" w14:textId="77777777" w:rsidTr="00B677C1">
        <w:tc>
          <w:tcPr>
            <w:tcW w:w="3544" w:type="dxa"/>
            <w:gridSpan w:val="2"/>
            <w:shd w:val="clear" w:color="auto" w:fill="F6F1E4"/>
          </w:tcPr>
          <w:p w14:paraId="4A4B958A" w14:textId="77777777" w:rsidR="00647087" w:rsidRPr="00377589" w:rsidRDefault="00647087" w:rsidP="00B677C1">
            <w:pPr>
              <w:spacing w:after="240"/>
              <w:outlineLvl w:val="1"/>
              <w:rPr>
                <w:rFonts w:ascii="Arial" w:hAnsi="Arial" w:cs="Arial"/>
                <w:sz w:val="22"/>
                <w:szCs w:val="22"/>
              </w:rPr>
            </w:pPr>
            <w:r w:rsidRPr="00963FBF">
              <w:rPr>
                <w:rFonts w:ascii="Arial" w:hAnsi="Arial" w:cs="Arial"/>
                <w:sz w:val="22"/>
                <w:szCs w:val="22"/>
              </w:rPr>
              <w:t xml:space="preserve">2.5 </w:t>
            </w:r>
            <w:r w:rsidRPr="00377589">
              <w:rPr>
                <w:rFonts w:ascii="Arial" w:hAnsi="Arial" w:cs="Arial"/>
                <w:sz w:val="22"/>
                <w:szCs w:val="22"/>
              </w:rPr>
              <w:t>To ensure that all staff are</w:t>
            </w:r>
            <w:r>
              <w:rPr>
                <w:rFonts w:ascii="Arial" w:hAnsi="Arial" w:cs="Arial"/>
                <w:sz w:val="22"/>
                <w:szCs w:val="22"/>
              </w:rPr>
              <w:t xml:space="preserve"> </w:t>
            </w:r>
            <w:r w:rsidRPr="00377589">
              <w:rPr>
                <w:rFonts w:ascii="Arial" w:hAnsi="Arial" w:cs="Arial"/>
                <w:sz w:val="22"/>
                <w:szCs w:val="22"/>
              </w:rPr>
              <w:t xml:space="preserve">trained in policies related </w:t>
            </w:r>
            <w:r>
              <w:rPr>
                <w:rFonts w:ascii="Arial" w:hAnsi="Arial" w:cs="Arial"/>
                <w:sz w:val="22"/>
                <w:szCs w:val="22"/>
              </w:rPr>
              <w:t>E&amp;I and unconscious bias. T</w:t>
            </w:r>
            <w:r w:rsidRPr="00377589">
              <w:rPr>
                <w:rFonts w:ascii="Arial" w:hAnsi="Arial" w:cs="Arial"/>
                <w:sz w:val="22"/>
                <w:szCs w:val="22"/>
              </w:rPr>
              <w:t xml:space="preserve">o </w:t>
            </w:r>
            <w:r>
              <w:rPr>
                <w:rFonts w:ascii="Arial" w:hAnsi="Arial" w:cs="Arial"/>
                <w:sz w:val="22"/>
                <w:szCs w:val="22"/>
              </w:rPr>
              <w:t>m</w:t>
            </w:r>
            <w:r w:rsidRPr="0071467E">
              <w:rPr>
                <w:rFonts w:ascii="Arial" w:hAnsi="Arial" w:cs="Arial"/>
                <w:sz w:val="22"/>
                <w:szCs w:val="22"/>
              </w:rPr>
              <w:t>aintain</w:t>
            </w:r>
            <w:r>
              <w:rPr>
                <w:rFonts w:ascii="Arial" w:hAnsi="Arial" w:cs="Arial"/>
                <w:sz w:val="22"/>
                <w:szCs w:val="22"/>
              </w:rPr>
              <w:t xml:space="preserve"> </w:t>
            </w:r>
            <w:r w:rsidRPr="0071467E">
              <w:rPr>
                <w:rFonts w:ascii="Arial" w:hAnsi="Arial" w:cs="Arial"/>
                <w:sz w:val="22"/>
                <w:szCs w:val="22"/>
              </w:rPr>
              <w:t xml:space="preserve">100% </w:t>
            </w:r>
            <w:r>
              <w:rPr>
                <w:rFonts w:ascii="Arial" w:hAnsi="Arial" w:cs="Arial"/>
                <w:sz w:val="22"/>
                <w:szCs w:val="22"/>
              </w:rPr>
              <w:t xml:space="preserve">staff </w:t>
            </w:r>
            <w:r w:rsidRPr="0071467E">
              <w:rPr>
                <w:rFonts w:ascii="Arial" w:hAnsi="Arial" w:cs="Arial"/>
                <w:sz w:val="22"/>
                <w:szCs w:val="22"/>
              </w:rPr>
              <w:t xml:space="preserve">uptake </w:t>
            </w:r>
            <w:r>
              <w:rPr>
                <w:rFonts w:ascii="Arial" w:hAnsi="Arial" w:cs="Arial"/>
                <w:sz w:val="22"/>
                <w:szCs w:val="22"/>
              </w:rPr>
              <w:t>of</w:t>
            </w:r>
            <w:r w:rsidRPr="0071467E">
              <w:rPr>
                <w:rFonts w:ascii="Arial" w:hAnsi="Arial" w:cs="Arial"/>
                <w:sz w:val="22"/>
                <w:szCs w:val="22"/>
              </w:rPr>
              <w:t xml:space="preserve"> </w:t>
            </w:r>
            <w:r w:rsidRPr="00963FBF">
              <w:rPr>
                <w:rFonts w:ascii="Arial" w:hAnsi="Arial" w:cs="Arial"/>
                <w:sz w:val="22"/>
                <w:szCs w:val="22"/>
              </w:rPr>
              <w:t>E</w:t>
            </w:r>
            <w:r>
              <w:rPr>
                <w:rFonts w:ascii="Arial" w:hAnsi="Arial" w:cs="Arial"/>
                <w:sz w:val="22"/>
                <w:szCs w:val="22"/>
              </w:rPr>
              <w:t>&amp;</w:t>
            </w:r>
            <w:r w:rsidRPr="00963FBF">
              <w:rPr>
                <w:rFonts w:ascii="Arial" w:hAnsi="Arial" w:cs="Arial"/>
                <w:sz w:val="22"/>
                <w:szCs w:val="22"/>
              </w:rPr>
              <w:t>I training</w:t>
            </w:r>
            <w:r>
              <w:rPr>
                <w:rFonts w:ascii="Arial" w:hAnsi="Arial" w:cs="Arial"/>
                <w:sz w:val="22"/>
                <w:szCs w:val="22"/>
              </w:rPr>
              <w:t>. I</w:t>
            </w:r>
            <w:r w:rsidRPr="0071467E">
              <w:rPr>
                <w:rFonts w:ascii="Arial" w:hAnsi="Arial" w:cs="Arial"/>
                <w:sz w:val="22"/>
                <w:szCs w:val="22"/>
              </w:rPr>
              <w:t>nclude it within new-starter pack</w:t>
            </w:r>
            <w:r>
              <w:rPr>
                <w:rFonts w:ascii="Arial" w:hAnsi="Arial" w:cs="Arial"/>
                <w:sz w:val="22"/>
                <w:szCs w:val="22"/>
              </w:rPr>
              <w:t>s. Increase uptake of Unconscious bias training.</w:t>
            </w:r>
          </w:p>
        </w:tc>
        <w:tc>
          <w:tcPr>
            <w:tcW w:w="3402" w:type="dxa"/>
            <w:gridSpan w:val="2"/>
            <w:shd w:val="clear" w:color="auto" w:fill="F6F1E4"/>
          </w:tcPr>
          <w:p w14:paraId="50B4B9FB"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 xml:space="preserve">By maintaining our record of E&amp;I training in the School and increasing uptake of unconscious bias training we are </w:t>
            </w:r>
            <w:r w:rsidRPr="00377589">
              <w:rPr>
                <w:rFonts w:ascii="Arial" w:hAnsi="Arial" w:cs="Arial"/>
                <w:bCs/>
                <w:sz w:val="22"/>
                <w:szCs w:val="22"/>
              </w:rPr>
              <w:t>adopt</w:t>
            </w:r>
            <w:r>
              <w:rPr>
                <w:rFonts w:ascii="Arial" w:hAnsi="Arial" w:cs="Arial"/>
                <w:bCs/>
                <w:sz w:val="22"/>
                <w:szCs w:val="22"/>
              </w:rPr>
              <w:t>ing</w:t>
            </w:r>
            <w:r w:rsidRPr="00377589">
              <w:rPr>
                <w:rFonts w:ascii="Arial" w:hAnsi="Arial" w:cs="Arial"/>
                <w:bCs/>
                <w:sz w:val="22"/>
                <w:szCs w:val="22"/>
              </w:rPr>
              <w:t xml:space="preserve"> best </w:t>
            </w:r>
            <w:r>
              <w:rPr>
                <w:rFonts w:ascii="Arial" w:hAnsi="Arial" w:cs="Arial"/>
                <w:bCs/>
                <w:sz w:val="22"/>
                <w:szCs w:val="22"/>
              </w:rPr>
              <w:t xml:space="preserve">sector </w:t>
            </w:r>
            <w:r w:rsidRPr="00377589">
              <w:rPr>
                <w:rFonts w:ascii="Arial" w:hAnsi="Arial" w:cs="Arial"/>
                <w:bCs/>
                <w:sz w:val="22"/>
                <w:szCs w:val="22"/>
              </w:rPr>
              <w:t xml:space="preserve">practice </w:t>
            </w:r>
            <w:r>
              <w:rPr>
                <w:rFonts w:ascii="Arial" w:hAnsi="Arial" w:cs="Arial"/>
                <w:bCs/>
                <w:sz w:val="22"/>
                <w:szCs w:val="22"/>
              </w:rPr>
              <w:t xml:space="preserve">and fostering a </w:t>
            </w:r>
            <w:r w:rsidRPr="00377589">
              <w:rPr>
                <w:rFonts w:ascii="Arial" w:hAnsi="Arial" w:cs="Arial"/>
                <w:bCs/>
                <w:sz w:val="22"/>
                <w:szCs w:val="22"/>
              </w:rPr>
              <w:t xml:space="preserve">positive </w:t>
            </w:r>
            <w:r>
              <w:rPr>
                <w:rFonts w:ascii="Arial" w:hAnsi="Arial" w:cs="Arial"/>
                <w:bCs/>
                <w:sz w:val="22"/>
                <w:szCs w:val="22"/>
              </w:rPr>
              <w:t xml:space="preserve">culture of awareness and inclusivity. </w:t>
            </w:r>
            <w:r w:rsidRPr="00835A18">
              <w:rPr>
                <w:rFonts w:ascii="Arial" w:hAnsi="Arial" w:cs="Arial"/>
                <w:bCs/>
                <w:sz w:val="22"/>
                <w:szCs w:val="22"/>
              </w:rPr>
              <w:t>Unconscious bias</w:t>
            </w:r>
            <w:r>
              <w:rPr>
                <w:rFonts w:ascii="Arial" w:hAnsi="Arial" w:cs="Arial"/>
                <w:bCs/>
                <w:sz w:val="22"/>
                <w:szCs w:val="22"/>
              </w:rPr>
              <w:t xml:space="preserve"> </w:t>
            </w:r>
            <w:r w:rsidRPr="00835A18">
              <w:rPr>
                <w:rFonts w:ascii="Arial" w:hAnsi="Arial" w:cs="Arial"/>
                <w:bCs/>
                <w:sz w:val="22"/>
                <w:szCs w:val="22"/>
              </w:rPr>
              <w:t>training is viewed positively by those attending</w:t>
            </w:r>
            <w:r>
              <w:rPr>
                <w:rFonts w:ascii="Arial" w:hAnsi="Arial" w:cs="Arial"/>
                <w:bCs/>
                <w:sz w:val="22"/>
                <w:szCs w:val="22"/>
              </w:rPr>
              <w:t>.</w:t>
            </w:r>
          </w:p>
        </w:tc>
        <w:tc>
          <w:tcPr>
            <w:tcW w:w="1559" w:type="dxa"/>
            <w:shd w:val="clear" w:color="auto" w:fill="F6F1E4"/>
          </w:tcPr>
          <w:p w14:paraId="404FACC6" w14:textId="77777777" w:rsidR="00647087" w:rsidRDefault="00647087" w:rsidP="00B677C1">
            <w:pPr>
              <w:spacing w:after="240"/>
              <w:outlineLvl w:val="1"/>
              <w:rPr>
                <w:rFonts w:ascii="Arial" w:hAnsi="Arial" w:cs="Arial"/>
                <w:bCs/>
              </w:rPr>
            </w:pPr>
            <w:r>
              <w:rPr>
                <w:rFonts w:ascii="Arial" w:hAnsi="Arial" w:cs="Arial"/>
                <w:bCs/>
              </w:rPr>
              <w:t>AS SAT Chair</w:t>
            </w:r>
          </w:p>
          <w:p w14:paraId="4BA3F28F" w14:textId="77777777" w:rsidR="00647087" w:rsidRPr="00963FBF" w:rsidRDefault="00647087" w:rsidP="00B677C1">
            <w:pPr>
              <w:spacing w:after="240"/>
              <w:outlineLvl w:val="1"/>
              <w:rPr>
                <w:rFonts w:ascii="Arial" w:hAnsi="Arial" w:cs="Arial"/>
                <w:bCs/>
              </w:rPr>
            </w:pPr>
            <w:r w:rsidRPr="002A5441">
              <w:rPr>
                <w:rFonts w:ascii="Arial" w:hAnsi="Arial" w:cs="Arial"/>
                <w:bCs/>
              </w:rPr>
              <w:t>Faculty E&amp;I Officer</w:t>
            </w:r>
          </w:p>
        </w:tc>
        <w:tc>
          <w:tcPr>
            <w:tcW w:w="1560" w:type="dxa"/>
            <w:shd w:val="clear" w:color="auto" w:fill="F6F1E4"/>
          </w:tcPr>
          <w:p w14:paraId="6B9D2E7D"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Annual review</w:t>
            </w:r>
          </w:p>
        </w:tc>
        <w:tc>
          <w:tcPr>
            <w:tcW w:w="4961" w:type="dxa"/>
            <w:shd w:val="clear" w:color="auto" w:fill="F6F1E4"/>
          </w:tcPr>
          <w:p w14:paraId="080D69C0" w14:textId="058CA12E" w:rsidR="00647087" w:rsidRDefault="00647087" w:rsidP="00B677C1">
            <w:pPr>
              <w:spacing w:after="240"/>
              <w:outlineLvl w:val="1"/>
              <w:rPr>
                <w:rFonts w:ascii="Arial" w:hAnsi="Arial" w:cs="Arial"/>
                <w:sz w:val="22"/>
                <w:szCs w:val="22"/>
              </w:rPr>
            </w:pPr>
            <w:r w:rsidRPr="0071467E">
              <w:rPr>
                <w:rFonts w:ascii="Arial" w:hAnsi="Arial" w:cs="Arial"/>
                <w:sz w:val="22"/>
                <w:szCs w:val="22"/>
              </w:rPr>
              <w:t xml:space="preserve">100% </w:t>
            </w:r>
            <w:r>
              <w:rPr>
                <w:rFonts w:ascii="Arial" w:hAnsi="Arial" w:cs="Arial"/>
                <w:sz w:val="22"/>
                <w:szCs w:val="22"/>
              </w:rPr>
              <w:t xml:space="preserve">staff </w:t>
            </w:r>
            <w:r w:rsidRPr="0071467E">
              <w:rPr>
                <w:rFonts w:ascii="Arial" w:hAnsi="Arial" w:cs="Arial"/>
                <w:sz w:val="22"/>
                <w:szCs w:val="22"/>
              </w:rPr>
              <w:t xml:space="preserve">uptake </w:t>
            </w:r>
            <w:r>
              <w:rPr>
                <w:rFonts w:ascii="Arial" w:hAnsi="Arial" w:cs="Arial"/>
                <w:sz w:val="22"/>
                <w:szCs w:val="22"/>
              </w:rPr>
              <w:t>of</w:t>
            </w:r>
            <w:r w:rsidRPr="0071467E">
              <w:rPr>
                <w:rFonts w:ascii="Arial" w:hAnsi="Arial" w:cs="Arial"/>
                <w:sz w:val="22"/>
                <w:szCs w:val="22"/>
              </w:rPr>
              <w:t xml:space="preserve"> </w:t>
            </w:r>
            <w:r w:rsidR="001A6627">
              <w:rPr>
                <w:rFonts w:ascii="Arial" w:hAnsi="Arial" w:cs="Arial"/>
                <w:sz w:val="22"/>
                <w:szCs w:val="22"/>
              </w:rPr>
              <w:t xml:space="preserve">online </w:t>
            </w:r>
            <w:r w:rsidRPr="00963FBF">
              <w:rPr>
                <w:rFonts w:ascii="Arial" w:hAnsi="Arial" w:cs="Arial"/>
                <w:sz w:val="22"/>
                <w:szCs w:val="22"/>
              </w:rPr>
              <w:t>E</w:t>
            </w:r>
            <w:r>
              <w:rPr>
                <w:rFonts w:ascii="Arial" w:hAnsi="Arial" w:cs="Arial"/>
                <w:sz w:val="22"/>
                <w:szCs w:val="22"/>
              </w:rPr>
              <w:t>&amp;</w:t>
            </w:r>
            <w:r w:rsidRPr="00963FBF">
              <w:rPr>
                <w:rFonts w:ascii="Arial" w:hAnsi="Arial" w:cs="Arial"/>
                <w:sz w:val="22"/>
                <w:szCs w:val="22"/>
              </w:rPr>
              <w:t>I training</w:t>
            </w:r>
            <w:r>
              <w:rPr>
                <w:rFonts w:ascii="Arial" w:hAnsi="Arial" w:cs="Arial"/>
                <w:sz w:val="22"/>
                <w:szCs w:val="22"/>
              </w:rPr>
              <w:t xml:space="preserve"> year on year</w:t>
            </w:r>
          </w:p>
          <w:p w14:paraId="059E9371" w14:textId="77777777" w:rsidR="00647087" w:rsidRPr="00963FBF" w:rsidRDefault="00647087" w:rsidP="00B677C1">
            <w:pPr>
              <w:spacing w:after="240"/>
              <w:outlineLvl w:val="1"/>
              <w:rPr>
                <w:rFonts w:ascii="Arial" w:hAnsi="Arial" w:cs="Arial"/>
                <w:bCs/>
                <w:sz w:val="22"/>
                <w:szCs w:val="22"/>
              </w:rPr>
            </w:pPr>
            <w:r>
              <w:rPr>
                <w:rFonts w:ascii="Arial" w:hAnsi="Arial" w:cs="Arial"/>
                <w:sz w:val="22"/>
                <w:szCs w:val="22"/>
              </w:rPr>
              <w:t>Unconscious bias training increased to 75% of all staff by 2023</w:t>
            </w:r>
          </w:p>
        </w:tc>
      </w:tr>
      <w:tr w:rsidR="00647087" w:rsidRPr="002373AA" w14:paraId="43C148D2" w14:textId="77777777" w:rsidTr="00B677C1">
        <w:tc>
          <w:tcPr>
            <w:tcW w:w="3544" w:type="dxa"/>
            <w:gridSpan w:val="2"/>
            <w:shd w:val="clear" w:color="auto" w:fill="F6F1E4"/>
          </w:tcPr>
          <w:p w14:paraId="01DA0A29" w14:textId="5B4D7875" w:rsidR="00647087" w:rsidRPr="00963FBF" w:rsidRDefault="00647087" w:rsidP="00B677C1">
            <w:pPr>
              <w:spacing w:after="240"/>
              <w:outlineLvl w:val="1"/>
              <w:rPr>
                <w:rFonts w:ascii="Arial" w:hAnsi="Arial" w:cs="Arial"/>
                <w:sz w:val="22"/>
                <w:szCs w:val="22"/>
              </w:rPr>
            </w:pPr>
            <w:r w:rsidRPr="00963FBF">
              <w:rPr>
                <w:rFonts w:ascii="Arial" w:hAnsi="Arial" w:cs="Arial"/>
                <w:sz w:val="22"/>
                <w:szCs w:val="22"/>
              </w:rPr>
              <w:t>2.</w:t>
            </w:r>
            <w:r>
              <w:rPr>
                <w:rFonts w:ascii="Arial" w:hAnsi="Arial" w:cs="Arial"/>
                <w:sz w:val="22"/>
                <w:szCs w:val="22"/>
              </w:rPr>
              <w:t>6</w:t>
            </w:r>
            <w:r w:rsidRPr="00963FBF">
              <w:rPr>
                <w:rFonts w:ascii="Arial" w:hAnsi="Arial" w:cs="Arial"/>
                <w:sz w:val="22"/>
                <w:szCs w:val="22"/>
              </w:rPr>
              <w:t xml:space="preserve"> </w:t>
            </w:r>
            <w:r>
              <w:rPr>
                <w:rFonts w:ascii="Arial" w:hAnsi="Arial" w:cs="Arial"/>
                <w:sz w:val="22"/>
                <w:szCs w:val="22"/>
              </w:rPr>
              <w:t xml:space="preserve">To </w:t>
            </w:r>
            <w:r w:rsidR="008C540A">
              <w:rPr>
                <w:rFonts w:ascii="Arial" w:hAnsi="Arial" w:cs="Arial"/>
                <w:sz w:val="22"/>
                <w:szCs w:val="22"/>
              </w:rPr>
              <w:t>ensure every School committee demonstrates accountability for</w:t>
            </w:r>
            <w:r w:rsidRPr="00963FBF">
              <w:rPr>
                <w:rFonts w:ascii="Arial" w:hAnsi="Arial" w:cs="Arial"/>
                <w:sz w:val="22"/>
                <w:szCs w:val="22"/>
              </w:rPr>
              <w:t xml:space="preserve"> </w:t>
            </w:r>
            <w:r w:rsidR="008C540A">
              <w:rPr>
                <w:rFonts w:ascii="Arial" w:hAnsi="Arial" w:cs="Arial"/>
                <w:sz w:val="22"/>
                <w:szCs w:val="22"/>
              </w:rPr>
              <w:t xml:space="preserve">the </w:t>
            </w:r>
            <w:r w:rsidRPr="00963FBF">
              <w:rPr>
                <w:rFonts w:ascii="Arial" w:hAnsi="Arial" w:cs="Arial"/>
                <w:sz w:val="22"/>
                <w:szCs w:val="22"/>
              </w:rPr>
              <w:t xml:space="preserve">E&amp;I </w:t>
            </w:r>
            <w:r w:rsidR="008C540A">
              <w:rPr>
                <w:rFonts w:ascii="Arial" w:hAnsi="Arial" w:cs="Arial"/>
                <w:sz w:val="22"/>
                <w:szCs w:val="22"/>
              </w:rPr>
              <w:t>and gender equality lens on their committee matters; to m</w:t>
            </w:r>
            <w:r>
              <w:rPr>
                <w:rFonts w:ascii="Arial" w:hAnsi="Arial" w:cs="Arial"/>
                <w:sz w:val="22"/>
                <w:szCs w:val="22"/>
              </w:rPr>
              <w:t xml:space="preserve">aintain </w:t>
            </w:r>
            <w:r>
              <w:rPr>
                <w:rFonts w:ascii="Arial" w:hAnsi="Arial" w:cs="Arial"/>
                <w:sz w:val="22"/>
                <w:szCs w:val="22"/>
              </w:rPr>
              <w:lastRenderedPageBreak/>
              <w:t>ge</w:t>
            </w:r>
            <w:r w:rsidRPr="00963FBF">
              <w:rPr>
                <w:rFonts w:ascii="Arial" w:hAnsi="Arial" w:cs="Arial"/>
                <w:sz w:val="22"/>
                <w:szCs w:val="22"/>
              </w:rPr>
              <w:t xml:space="preserve">nder balance on </w:t>
            </w:r>
            <w:r>
              <w:rPr>
                <w:rFonts w:ascii="Arial" w:hAnsi="Arial" w:cs="Arial"/>
                <w:sz w:val="22"/>
                <w:szCs w:val="22"/>
              </w:rPr>
              <w:t>S</w:t>
            </w:r>
            <w:r w:rsidRPr="00963FBF">
              <w:rPr>
                <w:rFonts w:ascii="Arial" w:hAnsi="Arial" w:cs="Arial"/>
                <w:sz w:val="22"/>
                <w:szCs w:val="22"/>
              </w:rPr>
              <w:t>chool committees</w:t>
            </w:r>
          </w:p>
        </w:tc>
        <w:tc>
          <w:tcPr>
            <w:tcW w:w="3402" w:type="dxa"/>
            <w:gridSpan w:val="2"/>
            <w:shd w:val="clear" w:color="auto" w:fill="F6F1E4"/>
          </w:tcPr>
          <w:p w14:paraId="24C48589"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lastRenderedPageBreak/>
              <w:t>To r</w:t>
            </w:r>
            <w:r w:rsidRPr="00835A18">
              <w:rPr>
                <w:rFonts w:ascii="Arial" w:hAnsi="Arial" w:cs="Arial"/>
                <w:bCs/>
                <w:sz w:val="22"/>
                <w:szCs w:val="22"/>
              </w:rPr>
              <w:t>ais</w:t>
            </w:r>
            <w:r>
              <w:rPr>
                <w:rFonts w:ascii="Arial" w:hAnsi="Arial" w:cs="Arial"/>
                <w:bCs/>
                <w:sz w:val="22"/>
                <w:szCs w:val="22"/>
              </w:rPr>
              <w:t>e</w:t>
            </w:r>
            <w:r w:rsidRPr="00835A18">
              <w:rPr>
                <w:rFonts w:ascii="Arial" w:hAnsi="Arial" w:cs="Arial"/>
                <w:bCs/>
                <w:sz w:val="22"/>
                <w:szCs w:val="22"/>
              </w:rPr>
              <w:t xml:space="preserve"> the profile of E</w:t>
            </w:r>
            <w:r>
              <w:rPr>
                <w:rFonts w:ascii="Arial" w:hAnsi="Arial" w:cs="Arial"/>
                <w:bCs/>
                <w:sz w:val="22"/>
                <w:szCs w:val="22"/>
              </w:rPr>
              <w:t>&amp;</w:t>
            </w:r>
            <w:r w:rsidRPr="00835A18">
              <w:rPr>
                <w:rFonts w:ascii="Arial" w:hAnsi="Arial" w:cs="Arial"/>
                <w:bCs/>
                <w:sz w:val="22"/>
                <w:szCs w:val="22"/>
              </w:rPr>
              <w:t>I issues in the School</w:t>
            </w:r>
            <w:r>
              <w:rPr>
                <w:rFonts w:ascii="Arial" w:hAnsi="Arial" w:cs="Arial"/>
                <w:bCs/>
                <w:sz w:val="22"/>
                <w:szCs w:val="22"/>
              </w:rPr>
              <w:t xml:space="preserve">, mainstream E&amp;I work </w:t>
            </w:r>
            <w:r w:rsidRPr="00835A18">
              <w:rPr>
                <w:rFonts w:ascii="Arial" w:hAnsi="Arial" w:cs="Arial"/>
                <w:bCs/>
                <w:sz w:val="22"/>
                <w:szCs w:val="22"/>
              </w:rPr>
              <w:t>and improv</w:t>
            </w:r>
            <w:r>
              <w:rPr>
                <w:rFonts w:ascii="Arial" w:hAnsi="Arial" w:cs="Arial"/>
                <w:bCs/>
                <w:sz w:val="22"/>
                <w:szCs w:val="22"/>
              </w:rPr>
              <w:t>e</w:t>
            </w:r>
            <w:r w:rsidRPr="00835A18">
              <w:rPr>
                <w:rFonts w:ascii="Arial" w:hAnsi="Arial" w:cs="Arial"/>
                <w:bCs/>
                <w:sz w:val="22"/>
                <w:szCs w:val="22"/>
              </w:rPr>
              <w:t xml:space="preserve"> consistency of approach and communication</w:t>
            </w:r>
            <w:r>
              <w:rPr>
                <w:rFonts w:ascii="Arial" w:hAnsi="Arial" w:cs="Arial"/>
                <w:bCs/>
                <w:sz w:val="22"/>
                <w:szCs w:val="22"/>
              </w:rPr>
              <w:t>.</w:t>
            </w:r>
          </w:p>
          <w:p w14:paraId="2243ACEB" w14:textId="77777777" w:rsidR="00647087" w:rsidRPr="00A56A9A" w:rsidRDefault="00647087" w:rsidP="00B677C1">
            <w:pPr>
              <w:spacing w:after="240"/>
              <w:outlineLvl w:val="1"/>
              <w:rPr>
                <w:rFonts w:ascii="Arial" w:hAnsi="Arial" w:cs="Arial"/>
                <w:bCs/>
                <w:sz w:val="22"/>
                <w:szCs w:val="22"/>
              </w:rPr>
            </w:pPr>
            <w:r w:rsidRPr="00A56A9A">
              <w:rPr>
                <w:rFonts w:ascii="Arial" w:hAnsi="Arial" w:cs="Arial"/>
                <w:bCs/>
                <w:sz w:val="22"/>
                <w:szCs w:val="22"/>
              </w:rPr>
              <w:lastRenderedPageBreak/>
              <w:t>We currently have gender balance on School committees and we wish to maintain this</w:t>
            </w:r>
          </w:p>
        </w:tc>
        <w:tc>
          <w:tcPr>
            <w:tcW w:w="1559" w:type="dxa"/>
            <w:shd w:val="clear" w:color="auto" w:fill="F6F1E4"/>
          </w:tcPr>
          <w:p w14:paraId="3F7DB030" w14:textId="77777777" w:rsidR="00647087" w:rsidRDefault="00647087" w:rsidP="00B677C1">
            <w:pPr>
              <w:spacing w:after="240"/>
              <w:outlineLvl w:val="1"/>
              <w:rPr>
                <w:rFonts w:ascii="Arial" w:hAnsi="Arial" w:cs="Arial"/>
                <w:bCs/>
                <w:sz w:val="22"/>
                <w:szCs w:val="22"/>
              </w:rPr>
            </w:pPr>
            <w:r w:rsidRPr="00A56A9A">
              <w:rPr>
                <w:rFonts w:ascii="Arial" w:hAnsi="Arial" w:cs="Arial"/>
                <w:bCs/>
                <w:sz w:val="22"/>
                <w:szCs w:val="22"/>
              </w:rPr>
              <w:lastRenderedPageBreak/>
              <w:t>E&amp;I Committee Chair</w:t>
            </w:r>
          </w:p>
          <w:p w14:paraId="194D7D2E" w14:textId="5AAE3CA0" w:rsidR="008C540A" w:rsidRPr="00A56A9A" w:rsidRDefault="008C540A" w:rsidP="00B677C1">
            <w:pPr>
              <w:spacing w:after="240"/>
              <w:outlineLvl w:val="1"/>
              <w:rPr>
                <w:rFonts w:ascii="Arial" w:hAnsi="Arial" w:cs="Arial"/>
                <w:bCs/>
                <w:sz w:val="22"/>
                <w:szCs w:val="22"/>
              </w:rPr>
            </w:pPr>
            <w:r>
              <w:rPr>
                <w:rFonts w:ascii="Arial" w:hAnsi="Arial" w:cs="Arial"/>
                <w:bCs/>
                <w:sz w:val="22"/>
                <w:szCs w:val="22"/>
              </w:rPr>
              <w:t xml:space="preserve">Individual School </w:t>
            </w:r>
            <w:r>
              <w:rPr>
                <w:rFonts w:ascii="Arial" w:hAnsi="Arial" w:cs="Arial"/>
                <w:bCs/>
                <w:sz w:val="22"/>
                <w:szCs w:val="22"/>
              </w:rPr>
              <w:lastRenderedPageBreak/>
              <w:t>committee Chairs</w:t>
            </w:r>
          </w:p>
        </w:tc>
        <w:tc>
          <w:tcPr>
            <w:tcW w:w="1560" w:type="dxa"/>
            <w:shd w:val="clear" w:color="auto" w:fill="F6F1E4"/>
          </w:tcPr>
          <w:p w14:paraId="4CC7FDF7" w14:textId="77777777" w:rsidR="00647087" w:rsidRPr="00A56A9A" w:rsidRDefault="00647087" w:rsidP="00B677C1">
            <w:pPr>
              <w:spacing w:after="240"/>
              <w:outlineLvl w:val="1"/>
              <w:rPr>
                <w:rFonts w:ascii="Arial" w:hAnsi="Arial" w:cs="Arial"/>
                <w:bCs/>
                <w:sz w:val="22"/>
                <w:szCs w:val="22"/>
              </w:rPr>
            </w:pPr>
            <w:r w:rsidRPr="00A56A9A">
              <w:rPr>
                <w:rFonts w:ascii="Arial" w:hAnsi="Arial" w:cs="Arial"/>
                <w:bCs/>
                <w:sz w:val="22"/>
                <w:szCs w:val="22"/>
              </w:rPr>
              <w:lastRenderedPageBreak/>
              <w:t>Sept 2022 and ongoing</w:t>
            </w:r>
          </w:p>
        </w:tc>
        <w:tc>
          <w:tcPr>
            <w:tcW w:w="4961" w:type="dxa"/>
            <w:shd w:val="clear" w:color="auto" w:fill="F6F1E4"/>
          </w:tcPr>
          <w:p w14:paraId="2F66C5AC" w14:textId="77777777" w:rsidR="00647087" w:rsidRDefault="00647087" w:rsidP="00B677C1">
            <w:pPr>
              <w:spacing w:after="240"/>
              <w:outlineLvl w:val="1"/>
              <w:rPr>
                <w:rFonts w:ascii="Arial" w:hAnsi="Arial" w:cs="Arial"/>
                <w:sz w:val="22"/>
                <w:szCs w:val="22"/>
              </w:rPr>
            </w:pPr>
            <w:r>
              <w:rPr>
                <w:rFonts w:ascii="Arial" w:hAnsi="Arial" w:cs="Arial"/>
                <w:sz w:val="22"/>
                <w:szCs w:val="22"/>
              </w:rPr>
              <w:t>O</w:t>
            </w:r>
            <w:r w:rsidRPr="00C3117D">
              <w:rPr>
                <w:rFonts w:ascii="Arial" w:hAnsi="Arial" w:cs="Arial"/>
                <w:sz w:val="22"/>
                <w:szCs w:val="22"/>
              </w:rPr>
              <w:t>ngoing gender balance on committees</w:t>
            </w:r>
            <w:r>
              <w:rPr>
                <w:rFonts w:ascii="Arial" w:hAnsi="Arial" w:cs="Arial"/>
                <w:sz w:val="22"/>
                <w:szCs w:val="22"/>
              </w:rPr>
              <w:t>.</w:t>
            </w:r>
          </w:p>
          <w:p w14:paraId="6F0F3470" w14:textId="77777777" w:rsidR="00647087" w:rsidRDefault="008C540A" w:rsidP="00B677C1">
            <w:pPr>
              <w:spacing w:after="240"/>
              <w:outlineLvl w:val="1"/>
              <w:rPr>
                <w:rFonts w:ascii="Arial" w:hAnsi="Arial" w:cs="Arial"/>
                <w:sz w:val="22"/>
                <w:szCs w:val="22"/>
              </w:rPr>
            </w:pPr>
            <w:r>
              <w:rPr>
                <w:rFonts w:ascii="Arial" w:hAnsi="Arial" w:cs="Arial"/>
                <w:sz w:val="22"/>
                <w:szCs w:val="22"/>
              </w:rPr>
              <w:t>Each S</w:t>
            </w:r>
            <w:r w:rsidR="00647087">
              <w:rPr>
                <w:rFonts w:ascii="Arial" w:hAnsi="Arial" w:cs="Arial"/>
                <w:sz w:val="22"/>
                <w:szCs w:val="22"/>
              </w:rPr>
              <w:t>chool committee</w:t>
            </w:r>
            <w:r>
              <w:rPr>
                <w:rFonts w:ascii="Arial" w:hAnsi="Arial" w:cs="Arial"/>
                <w:sz w:val="22"/>
                <w:szCs w:val="22"/>
              </w:rPr>
              <w:t xml:space="preserve"> to include the importance of E&amp;I in their written terms of reference.</w:t>
            </w:r>
          </w:p>
          <w:p w14:paraId="14BA2244" w14:textId="1194B0C6" w:rsidR="008C540A" w:rsidRPr="00C3117D" w:rsidRDefault="008C540A" w:rsidP="00B677C1">
            <w:pPr>
              <w:spacing w:after="240"/>
              <w:outlineLvl w:val="1"/>
              <w:rPr>
                <w:rFonts w:ascii="Arial" w:hAnsi="Arial" w:cs="Arial"/>
                <w:sz w:val="22"/>
                <w:szCs w:val="22"/>
              </w:rPr>
            </w:pPr>
            <w:r>
              <w:rPr>
                <w:rFonts w:ascii="Arial" w:hAnsi="Arial" w:cs="Arial"/>
                <w:sz w:val="22"/>
                <w:szCs w:val="22"/>
              </w:rPr>
              <w:lastRenderedPageBreak/>
              <w:t>Each School committee to include E&amp;I as a standing agenda item, to be evidenced through committee meeting minutes.</w:t>
            </w:r>
          </w:p>
        </w:tc>
      </w:tr>
      <w:tr w:rsidR="00647087" w:rsidRPr="002373AA" w14:paraId="4A8F26A5" w14:textId="77777777" w:rsidTr="00B677C1">
        <w:tc>
          <w:tcPr>
            <w:tcW w:w="3544" w:type="dxa"/>
            <w:gridSpan w:val="2"/>
            <w:shd w:val="clear" w:color="auto" w:fill="F6F1E4"/>
          </w:tcPr>
          <w:p w14:paraId="69136A04" w14:textId="77777777" w:rsidR="00647087" w:rsidRPr="00963FBF" w:rsidRDefault="00647087" w:rsidP="00B677C1">
            <w:pPr>
              <w:spacing w:after="240"/>
              <w:outlineLvl w:val="1"/>
              <w:rPr>
                <w:rFonts w:ascii="Arial" w:hAnsi="Arial" w:cs="Arial"/>
                <w:sz w:val="22"/>
                <w:szCs w:val="22"/>
              </w:rPr>
            </w:pPr>
            <w:r w:rsidRPr="00963FBF">
              <w:rPr>
                <w:rFonts w:ascii="Arial" w:hAnsi="Arial" w:cs="Arial"/>
                <w:sz w:val="22"/>
                <w:szCs w:val="22"/>
              </w:rPr>
              <w:t>2.</w:t>
            </w:r>
            <w:r>
              <w:rPr>
                <w:rFonts w:ascii="Arial" w:hAnsi="Arial" w:cs="Arial"/>
                <w:sz w:val="22"/>
                <w:szCs w:val="22"/>
              </w:rPr>
              <w:t>7</w:t>
            </w:r>
            <w:r w:rsidRPr="00963FBF">
              <w:rPr>
                <w:rFonts w:ascii="Arial" w:hAnsi="Arial" w:cs="Arial"/>
                <w:sz w:val="22"/>
                <w:szCs w:val="22"/>
              </w:rPr>
              <w:t xml:space="preserve"> </w:t>
            </w:r>
            <w:r>
              <w:rPr>
                <w:rFonts w:ascii="Arial" w:hAnsi="Arial" w:cs="Arial"/>
                <w:sz w:val="22"/>
                <w:szCs w:val="22"/>
              </w:rPr>
              <w:t>To be an early adopter of new Faculty Trans Awarenes</w:t>
            </w:r>
            <w:r w:rsidRPr="00963FBF">
              <w:rPr>
                <w:rFonts w:ascii="Arial" w:hAnsi="Arial" w:cs="Arial"/>
                <w:sz w:val="22"/>
                <w:szCs w:val="22"/>
              </w:rPr>
              <w:t>s</w:t>
            </w:r>
            <w:r>
              <w:rPr>
                <w:rFonts w:ascii="Arial" w:hAnsi="Arial" w:cs="Arial"/>
                <w:sz w:val="22"/>
                <w:szCs w:val="22"/>
              </w:rPr>
              <w:t xml:space="preserve"> training to p</w:t>
            </w:r>
            <w:r w:rsidRPr="244A210C">
              <w:rPr>
                <w:rFonts w:ascii="Arial" w:hAnsi="Arial" w:cs="Arial"/>
                <w:sz w:val="22"/>
                <w:szCs w:val="22"/>
              </w:rPr>
              <w:t>rovide staff education of trans inclusion, and all related topics (importance of pronouns, gender-inclusive language, allyship, key terminology), in line with the transformed AS principles.</w:t>
            </w:r>
          </w:p>
        </w:tc>
        <w:tc>
          <w:tcPr>
            <w:tcW w:w="3402" w:type="dxa"/>
            <w:gridSpan w:val="2"/>
            <w:shd w:val="clear" w:color="auto" w:fill="F6F1E4"/>
          </w:tcPr>
          <w:p w14:paraId="28D71178" w14:textId="77777777" w:rsidR="00647087" w:rsidRDefault="00647087" w:rsidP="00B677C1">
            <w:pPr>
              <w:spacing w:after="240"/>
              <w:outlineLvl w:val="1"/>
              <w:rPr>
                <w:rFonts w:ascii="Arial" w:hAnsi="Arial" w:cs="Arial"/>
                <w:sz w:val="22"/>
                <w:szCs w:val="22"/>
              </w:rPr>
            </w:pPr>
            <w:r w:rsidRPr="00D60475">
              <w:rPr>
                <w:rFonts w:ascii="Arial" w:hAnsi="Arial" w:cs="Arial"/>
                <w:sz w:val="22"/>
                <w:szCs w:val="22"/>
              </w:rPr>
              <w:t xml:space="preserve">In line with the revised Athena Swan Charter principle </w:t>
            </w:r>
            <w:r>
              <w:rPr>
                <w:rFonts w:ascii="Arial" w:hAnsi="Arial" w:cs="Arial"/>
                <w:sz w:val="22"/>
                <w:szCs w:val="22"/>
              </w:rPr>
              <w:t xml:space="preserve">5, </w:t>
            </w:r>
            <w:r w:rsidRPr="00D60475">
              <w:rPr>
                <w:rFonts w:ascii="Arial" w:hAnsi="Arial" w:cs="Arial"/>
                <w:sz w:val="22"/>
                <w:szCs w:val="22"/>
              </w:rPr>
              <w:t xml:space="preserve">the </w:t>
            </w:r>
            <w:r>
              <w:rPr>
                <w:rFonts w:ascii="Arial" w:hAnsi="Arial" w:cs="Arial"/>
                <w:sz w:val="22"/>
                <w:szCs w:val="22"/>
              </w:rPr>
              <w:t>AS SAT</w:t>
            </w:r>
            <w:r w:rsidRPr="00D60475">
              <w:rPr>
                <w:rFonts w:ascii="Arial" w:hAnsi="Arial" w:cs="Arial"/>
                <w:sz w:val="22"/>
                <w:szCs w:val="22"/>
              </w:rPr>
              <w:t xml:space="preserve"> will increasingly focus on</w:t>
            </w:r>
            <w:r>
              <w:rPr>
                <w:rFonts w:ascii="Arial" w:hAnsi="Arial" w:cs="Arial"/>
                <w:sz w:val="22"/>
                <w:szCs w:val="22"/>
              </w:rPr>
              <w:t xml:space="preserve"> addressing</w:t>
            </w:r>
            <w:r w:rsidRPr="00D60475">
              <w:rPr>
                <w:rFonts w:ascii="Arial" w:hAnsi="Arial" w:cs="Arial"/>
                <w:sz w:val="22"/>
                <w:szCs w:val="22"/>
              </w:rPr>
              <w:t xml:space="preserve"> the specific issues faced by trans and non-binary people because of their identity</w:t>
            </w:r>
          </w:p>
          <w:p w14:paraId="5DC5DF4A" w14:textId="0AD1C676" w:rsidR="00FA30FD" w:rsidRPr="00FA30FD" w:rsidRDefault="00647087" w:rsidP="00B677C1">
            <w:pPr>
              <w:spacing w:after="240"/>
              <w:outlineLvl w:val="1"/>
              <w:rPr>
                <w:rFonts w:ascii="Arial" w:hAnsi="Arial" w:cs="Arial"/>
                <w:bCs/>
                <w:sz w:val="22"/>
                <w:szCs w:val="22"/>
              </w:rPr>
            </w:pPr>
            <w:r>
              <w:rPr>
                <w:rFonts w:ascii="Arial" w:hAnsi="Arial" w:cs="Arial"/>
                <w:sz w:val="22"/>
                <w:szCs w:val="22"/>
              </w:rPr>
              <w:t>“</w:t>
            </w:r>
            <w:r w:rsidRPr="005A0688">
              <w:rPr>
                <w:rFonts w:ascii="Arial" w:hAnsi="Arial" w:cs="Arial"/>
                <w:sz w:val="22"/>
                <w:szCs w:val="22"/>
              </w:rPr>
              <w:t>I think further training is needed for staff on supporting trans staff and</w:t>
            </w:r>
            <w:r>
              <w:rPr>
                <w:rFonts w:ascii="Arial" w:hAnsi="Arial" w:cs="Arial"/>
                <w:sz w:val="22"/>
                <w:szCs w:val="22"/>
              </w:rPr>
              <w:t xml:space="preserve"> </w:t>
            </w:r>
            <w:r w:rsidRPr="005A0688">
              <w:rPr>
                <w:rFonts w:ascii="Arial" w:hAnsi="Arial" w:cs="Arial"/>
                <w:sz w:val="22"/>
                <w:szCs w:val="22"/>
              </w:rPr>
              <w:t>students.</w:t>
            </w:r>
            <w:r>
              <w:rPr>
                <w:rFonts w:ascii="Arial" w:hAnsi="Arial" w:cs="Arial"/>
                <w:sz w:val="22"/>
                <w:szCs w:val="22"/>
              </w:rPr>
              <w:t xml:space="preserve">” </w:t>
            </w:r>
            <w:r w:rsidRPr="00C76E28">
              <w:rPr>
                <w:rFonts w:ascii="Arial" w:hAnsi="Arial" w:cs="Arial"/>
                <w:bCs/>
                <w:sz w:val="22"/>
                <w:szCs w:val="22"/>
              </w:rPr>
              <w:t>StaffSurvey2018</w:t>
            </w:r>
            <w:r>
              <w:rPr>
                <w:rFonts w:ascii="Arial" w:hAnsi="Arial" w:cs="Arial"/>
                <w:bCs/>
                <w:sz w:val="22"/>
                <w:szCs w:val="22"/>
              </w:rPr>
              <w:t>, Appendix 1-B).</w:t>
            </w:r>
          </w:p>
        </w:tc>
        <w:tc>
          <w:tcPr>
            <w:tcW w:w="1559" w:type="dxa"/>
            <w:shd w:val="clear" w:color="auto" w:fill="F6F1E4"/>
          </w:tcPr>
          <w:p w14:paraId="0B140AA7" w14:textId="77777777" w:rsidR="00647087" w:rsidRPr="004F7447" w:rsidRDefault="00647087" w:rsidP="00B677C1">
            <w:pPr>
              <w:spacing w:after="240"/>
              <w:outlineLvl w:val="1"/>
              <w:rPr>
                <w:rFonts w:ascii="Arial" w:hAnsi="Arial" w:cs="Arial"/>
                <w:bCs/>
                <w:sz w:val="22"/>
                <w:szCs w:val="22"/>
              </w:rPr>
            </w:pPr>
            <w:r>
              <w:rPr>
                <w:rFonts w:ascii="Arial" w:hAnsi="Arial" w:cs="Arial"/>
                <w:bCs/>
                <w:sz w:val="22"/>
                <w:szCs w:val="22"/>
              </w:rPr>
              <w:t>AS SAT</w:t>
            </w:r>
            <w:r w:rsidRPr="004F7447">
              <w:rPr>
                <w:rFonts w:ascii="Arial" w:hAnsi="Arial" w:cs="Arial"/>
                <w:bCs/>
                <w:sz w:val="22"/>
                <w:szCs w:val="22"/>
              </w:rPr>
              <w:t xml:space="preserve"> Chair</w:t>
            </w:r>
          </w:p>
        </w:tc>
        <w:tc>
          <w:tcPr>
            <w:tcW w:w="1560" w:type="dxa"/>
            <w:shd w:val="clear" w:color="auto" w:fill="F6F1E4"/>
          </w:tcPr>
          <w:p w14:paraId="1AE96A4F"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Sept 2023</w:t>
            </w:r>
          </w:p>
          <w:p w14:paraId="07A010AD" w14:textId="77777777" w:rsidR="00647087" w:rsidRPr="00963FBF" w:rsidRDefault="00647087" w:rsidP="00B677C1">
            <w:pPr>
              <w:spacing w:after="240"/>
              <w:outlineLvl w:val="1"/>
              <w:rPr>
                <w:rFonts w:ascii="Arial" w:hAnsi="Arial" w:cs="Arial"/>
                <w:bCs/>
                <w:sz w:val="22"/>
                <w:szCs w:val="22"/>
              </w:rPr>
            </w:pPr>
            <w:r>
              <w:rPr>
                <w:rFonts w:ascii="Arial" w:hAnsi="Arial" w:cs="Arial"/>
                <w:bCs/>
                <w:sz w:val="22"/>
                <w:szCs w:val="22"/>
              </w:rPr>
              <w:t>Then reviewed annually</w:t>
            </w:r>
          </w:p>
        </w:tc>
        <w:tc>
          <w:tcPr>
            <w:tcW w:w="4961" w:type="dxa"/>
            <w:shd w:val="clear" w:color="auto" w:fill="F6F1E4"/>
          </w:tcPr>
          <w:p w14:paraId="22AC6443" w14:textId="77777777" w:rsidR="00647087" w:rsidRPr="00963FBF" w:rsidRDefault="00647087" w:rsidP="00B677C1">
            <w:pPr>
              <w:spacing w:after="240"/>
              <w:outlineLvl w:val="1"/>
              <w:rPr>
                <w:rFonts w:ascii="Arial" w:hAnsi="Arial" w:cs="Arial"/>
                <w:bCs/>
                <w:sz w:val="22"/>
                <w:szCs w:val="22"/>
              </w:rPr>
            </w:pPr>
            <w:r w:rsidRPr="004F7447">
              <w:rPr>
                <w:rFonts w:ascii="Arial" w:hAnsi="Arial" w:cs="Arial"/>
                <w:bCs/>
                <w:sz w:val="22"/>
                <w:szCs w:val="22"/>
              </w:rPr>
              <w:t>50% of staff to complete the Trans Awareness Module by 2023, and 100% by 2024</w:t>
            </w:r>
          </w:p>
        </w:tc>
      </w:tr>
      <w:tr w:rsidR="00647087" w:rsidRPr="000567D5" w14:paraId="215A3C40" w14:textId="77777777" w:rsidTr="00B677C1">
        <w:tc>
          <w:tcPr>
            <w:tcW w:w="3544" w:type="dxa"/>
            <w:gridSpan w:val="2"/>
            <w:shd w:val="clear" w:color="auto" w:fill="F6F1E4"/>
          </w:tcPr>
          <w:p w14:paraId="70CA6CA4" w14:textId="6E1871D6" w:rsidR="00647087" w:rsidRPr="000567D5" w:rsidRDefault="00647087" w:rsidP="00B677C1">
            <w:pPr>
              <w:spacing w:after="240"/>
              <w:outlineLvl w:val="1"/>
              <w:rPr>
                <w:rFonts w:ascii="Arial" w:hAnsi="Arial" w:cs="Arial"/>
                <w:sz w:val="22"/>
                <w:szCs w:val="22"/>
              </w:rPr>
            </w:pPr>
            <w:r w:rsidRPr="000567D5">
              <w:rPr>
                <w:rFonts w:ascii="Arial" w:hAnsi="Arial" w:cs="Arial"/>
                <w:sz w:val="22"/>
                <w:szCs w:val="22"/>
              </w:rPr>
              <w:t>2.8 To conduct internal audits on all relevant School-level policies and processes to understand potential gaps or barriers to trans inclusion. Where possible, this will be mitigated so the School can champion and embed trans inclusion into the School’s core operations</w:t>
            </w:r>
            <w:r w:rsidR="002A5441">
              <w:rPr>
                <w:rFonts w:ascii="Arial" w:hAnsi="Arial" w:cs="Arial"/>
                <w:sz w:val="22"/>
                <w:szCs w:val="22"/>
              </w:rPr>
              <w:t xml:space="preserve"> and be up-to-date with sector best practice.</w:t>
            </w:r>
          </w:p>
        </w:tc>
        <w:tc>
          <w:tcPr>
            <w:tcW w:w="3402" w:type="dxa"/>
            <w:gridSpan w:val="2"/>
            <w:shd w:val="clear" w:color="auto" w:fill="F6F1E4"/>
          </w:tcPr>
          <w:p w14:paraId="20B6D494" w14:textId="77777777" w:rsidR="00647087" w:rsidRDefault="00647087" w:rsidP="00B677C1">
            <w:pPr>
              <w:spacing w:after="240"/>
              <w:outlineLvl w:val="1"/>
              <w:rPr>
                <w:rFonts w:ascii="Arial" w:hAnsi="Arial" w:cs="Arial"/>
                <w:sz w:val="22"/>
                <w:szCs w:val="22"/>
              </w:rPr>
            </w:pPr>
            <w:r w:rsidRPr="000567D5">
              <w:rPr>
                <w:rFonts w:ascii="Arial" w:hAnsi="Arial" w:cs="Arial"/>
                <w:sz w:val="22"/>
                <w:szCs w:val="22"/>
              </w:rPr>
              <w:t>The University of Leeds is creating a university-wide EDI strategy which will be in place during 2022. Therefore, the School will be in an optimal position to understand its place in advancing trans inclusion.</w:t>
            </w:r>
          </w:p>
          <w:p w14:paraId="2105F521" w14:textId="77777777" w:rsidR="00647087" w:rsidRPr="000567D5" w:rsidRDefault="00647087" w:rsidP="00B677C1">
            <w:pPr>
              <w:spacing w:after="240"/>
              <w:outlineLvl w:val="1"/>
              <w:rPr>
                <w:rFonts w:ascii="Arial" w:hAnsi="Arial" w:cs="Arial"/>
                <w:sz w:val="22"/>
                <w:szCs w:val="22"/>
              </w:rPr>
            </w:pPr>
            <w:r w:rsidRPr="000567D5">
              <w:rPr>
                <w:rFonts w:ascii="Arial" w:hAnsi="Arial" w:cs="Arial"/>
                <w:sz w:val="22"/>
                <w:szCs w:val="22"/>
              </w:rPr>
              <w:t>After achieving a baseline understanding of trans inclusion following the completion of Action 2.8, further work will be needed to embed this learning into the formal processes of the School in order to produce meaningful change that is felt amongst staff.</w:t>
            </w:r>
          </w:p>
        </w:tc>
        <w:tc>
          <w:tcPr>
            <w:tcW w:w="1559" w:type="dxa"/>
            <w:shd w:val="clear" w:color="auto" w:fill="F6F1E4"/>
          </w:tcPr>
          <w:p w14:paraId="7C99B1C6" w14:textId="77777777" w:rsidR="00647087" w:rsidRPr="000567D5" w:rsidRDefault="00647087" w:rsidP="00B677C1">
            <w:pPr>
              <w:spacing w:after="240"/>
              <w:outlineLvl w:val="1"/>
              <w:rPr>
                <w:rFonts w:ascii="Arial" w:hAnsi="Arial" w:cs="Arial"/>
                <w:bCs/>
                <w:sz w:val="22"/>
                <w:szCs w:val="22"/>
              </w:rPr>
            </w:pPr>
            <w:r w:rsidRPr="000567D5">
              <w:rPr>
                <w:rFonts w:ascii="Arial" w:hAnsi="Arial" w:cs="Arial"/>
                <w:bCs/>
                <w:sz w:val="22"/>
                <w:szCs w:val="22"/>
              </w:rPr>
              <w:t>E&amp;I Committee Chair, and D</w:t>
            </w:r>
            <w:r>
              <w:rPr>
                <w:rFonts w:ascii="Arial" w:hAnsi="Arial" w:cs="Arial"/>
                <w:bCs/>
                <w:sz w:val="22"/>
                <w:szCs w:val="22"/>
              </w:rPr>
              <w:t>ivisional</w:t>
            </w:r>
            <w:r w:rsidRPr="000567D5">
              <w:rPr>
                <w:rFonts w:ascii="Arial" w:hAnsi="Arial" w:cs="Arial"/>
                <w:bCs/>
                <w:sz w:val="22"/>
                <w:szCs w:val="22"/>
              </w:rPr>
              <w:t xml:space="preserve"> leads</w:t>
            </w:r>
          </w:p>
        </w:tc>
        <w:tc>
          <w:tcPr>
            <w:tcW w:w="1560" w:type="dxa"/>
            <w:shd w:val="clear" w:color="auto" w:fill="F6F1E4"/>
          </w:tcPr>
          <w:p w14:paraId="2F460160" w14:textId="77777777" w:rsidR="00647087" w:rsidRPr="000567D5" w:rsidRDefault="00647087" w:rsidP="00B677C1">
            <w:pPr>
              <w:spacing w:after="240"/>
              <w:outlineLvl w:val="1"/>
              <w:rPr>
                <w:rFonts w:ascii="Arial" w:hAnsi="Arial" w:cs="Arial"/>
                <w:bCs/>
                <w:sz w:val="22"/>
                <w:szCs w:val="22"/>
              </w:rPr>
            </w:pPr>
            <w:r w:rsidRPr="000567D5">
              <w:rPr>
                <w:rFonts w:ascii="Arial" w:hAnsi="Arial" w:cs="Arial"/>
                <w:bCs/>
                <w:sz w:val="22"/>
                <w:szCs w:val="22"/>
              </w:rPr>
              <w:t>Sept 2024 and ongoing</w:t>
            </w:r>
          </w:p>
        </w:tc>
        <w:tc>
          <w:tcPr>
            <w:tcW w:w="4961" w:type="dxa"/>
            <w:shd w:val="clear" w:color="auto" w:fill="F6F1E4"/>
          </w:tcPr>
          <w:p w14:paraId="2BAF90E0" w14:textId="77777777" w:rsidR="00647087" w:rsidRPr="000567D5" w:rsidRDefault="00647087" w:rsidP="00B677C1">
            <w:pPr>
              <w:spacing w:after="240"/>
              <w:outlineLvl w:val="1"/>
              <w:rPr>
                <w:rFonts w:ascii="Arial" w:hAnsi="Arial" w:cs="Arial"/>
                <w:bCs/>
                <w:sz w:val="22"/>
                <w:szCs w:val="22"/>
              </w:rPr>
            </w:pPr>
            <w:r>
              <w:rPr>
                <w:rFonts w:ascii="Arial" w:hAnsi="Arial" w:cs="Arial"/>
                <w:bCs/>
                <w:sz w:val="22"/>
                <w:szCs w:val="22"/>
              </w:rPr>
              <w:t>T</w:t>
            </w:r>
            <w:r w:rsidRPr="000567D5">
              <w:rPr>
                <w:rFonts w:ascii="Arial" w:hAnsi="Arial" w:cs="Arial"/>
                <w:bCs/>
                <w:sz w:val="22"/>
                <w:szCs w:val="22"/>
              </w:rPr>
              <w:t xml:space="preserve">he </w:t>
            </w:r>
            <w:r>
              <w:rPr>
                <w:rFonts w:ascii="Arial" w:hAnsi="Arial" w:cs="Arial"/>
                <w:bCs/>
                <w:sz w:val="22"/>
                <w:szCs w:val="22"/>
              </w:rPr>
              <w:t>S</w:t>
            </w:r>
            <w:r w:rsidRPr="000567D5">
              <w:rPr>
                <w:rFonts w:ascii="Arial" w:hAnsi="Arial" w:cs="Arial"/>
                <w:bCs/>
                <w:sz w:val="22"/>
                <w:szCs w:val="22"/>
              </w:rPr>
              <w:t xml:space="preserve">chool to be </w:t>
            </w:r>
            <w:r>
              <w:rPr>
                <w:rFonts w:ascii="Arial" w:hAnsi="Arial" w:cs="Arial"/>
                <w:bCs/>
                <w:sz w:val="22"/>
                <w:szCs w:val="22"/>
              </w:rPr>
              <w:t>recognised</w:t>
            </w:r>
            <w:r w:rsidRPr="000567D5">
              <w:rPr>
                <w:rFonts w:ascii="Arial" w:hAnsi="Arial" w:cs="Arial"/>
                <w:bCs/>
                <w:sz w:val="22"/>
                <w:szCs w:val="22"/>
              </w:rPr>
              <w:t xml:space="preserve"> </w:t>
            </w:r>
            <w:r>
              <w:rPr>
                <w:rFonts w:ascii="Arial" w:hAnsi="Arial" w:cs="Arial"/>
                <w:bCs/>
                <w:sz w:val="22"/>
                <w:szCs w:val="22"/>
              </w:rPr>
              <w:t xml:space="preserve">within the university </w:t>
            </w:r>
            <w:r w:rsidRPr="000567D5">
              <w:rPr>
                <w:rFonts w:ascii="Arial" w:hAnsi="Arial" w:cs="Arial"/>
                <w:bCs/>
                <w:sz w:val="22"/>
                <w:szCs w:val="22"/>
              </w:rPr>
              <w:t>as a model of good practice for trans inclusion.</w:t>
            </w:r>
          </w:p>
          <w:p w14:paraId="0955A26B" w14:textId="77777777" w:rsidR="00647087" w:rsidRPr="000567D5" w:rsidRDefault="00647087" w:rsidP="00B677C1">
            <w:pPr>
              <w:spacing w:after="240"/>
              <w:outlineLvl w:val="1"/>
              <w:rPr>
                <w:rFonts w:ascii="Arial" w:hAnsi="Arial" w:cs="Arial"/>
                <w:bCs/>
                <w:sz w:val="22"/>
                <w:szCs w:val="22"/>
              </w:rPr>
            </w:pPr>
            <w:r w:rsidRPr="000567D5">
              <w:rPr>
                <w:rFonts w:ascii="Arial" w:hAnsi="Arial" w:cs="Arial"/>
                <w:bCs/>
                <w:sz w:val="22"/>
                <w:szCs w:val="22"/>
              </w:rPr>
              <w:t>To see an increase in “Strongly Agree</w:t>
            </w:r>
            <w:r>
              <w:rPr>
                <w:rFonts w:ascii="Arial" w:hAnsi="Arial" w:cs="Arial"/>
                <w:bCs/>
                <w:sz w:val="22"/>
                <w:szCs w:val="22"/>
              </w:rPr>
              <w:t>/Agree</w:t>
            </w:r>
            <w:r w:rsidRPr="000567D5">
              <w:rPr>
                <w:rFonts w:ascii="Arial" w:hAnsi="Arial" w:cs="Arial"/>
                <w:bCs/>
                <w:sz w:val="22"/>
                <w:szCs w:val="22"/>
              </w:rPr>
              <w:t xml:space="preserve">” </w:t>
            </w:r>
            <w:r>
              <w:rPr>
                <w:rFonts w:ascii="Arial" w:hAnsi="Arial" w:cs="Arial"/>
                <w:bCs/>
                <w:sz w:val="22"/>
                <w:szCs w:val="22"/>
              </w:rPr>
              <w:t>responses</w:t>
            </w:r>
            <w:r w:rsidRPr="000567D5">
              <w:rPr>
                <w:rFonts w:ascii="Arial" w:hAnsi="Arial" w:cs="Arial"/>
                <w:bCs/>
                <w:sz w:val="22"/>
                <w:szCs w:val="22"/>
              </w:rPr>
              <w:t xml:space="preserve"> to Question 6. “Departmental leadership actively supports gender equality”</w:t>
            </w:r>
            <w:r>
              <w:rPr>
                <w:rFonts w:ascii="Arial" w:hAnsi="Arial" w:cs="Arial"/>
                <w:bCs/>
                <w:sz w:val="22"/>
                <w:szCs w:val="22"/>
              </w:rPr>
              <w:t xml:space="preserve"> - </w:t>
            </w:r>
            <w:r w:rsidRPr="000567D5">
              <w:rPr>
                <w:rFonts w:ascii="Arial" w:hAnsi="Arial" w:cs="Arial"/>
                <w:bCs/>
                <w:sz w:val="22"/>
                <w:szCs w:val="22"/>
              </w:rPr>
              <w:t>Athena Swan Culture Survey</w:t>
            </w:r>
            <w:r>
              <w:rPr>
                <w:rFonts w:ascii="Arial" w:hAnsi="Arial" w:cs="Arial"/>
                <w:bCs/>
                <w:sz w:val="22"/>
                <w:szCs w:val="22"/>
              </w:rPr>
              <w:t xml:space="preserve"> from </w:t>
            </w:r>
            <w:r w:rsidRPr="00BB0004">
              <w:rPr>
                <w:rFonts w:ascii="Arial" w:hAnsi="Arial" w:cs="Arial"/>
                <w:bCs/>
                <w:sz w:val="22"/>
                <w:szCs w:val="22"/>
              </w:rPr>
              <w:t>77%</w:t>
            </w:r>
            <w:r>
              <w:rPr>
                <w:rFonts w:ascii="Arial" w:hAnsi="Arial" w:cs="Arial"/>
                <w:bCs/>
                <w:sz w:val="22"/>
                <w:szCs w:val="22"/>
              </w:rPr>
              <w:t xml:space="preserve"> to 90%.</w:t>
            </w:r>
          </w:p>
          <w:p w14:paraId="35448976" w14:textId="77777777" w:rsidR="00647087" w:rsidRPr="000567D5" w:rsidRDefault="00647087" w:rsidP="00B677C1">
            <w:pPr>
              <w:spacing w:after="240"/>
              <w:outlineLvl w:val="1"/>
              <w:rPr>
                <w:rFonts w:ascii="Arial" w:hAnsi="Arial" w:cs="Arial"/>
                <w:bCs/>
                <w:sz w:val="22"/>
                <w:szCs w:val="22"/>
              </w:rPr>
            </w:pPr>
          </w:p>
        </w:tc>
      </w:tr>
      <w:tr w:rsidR="00647087" w:rsidRPr="00CB327E" w14:paraId="116028E5" w14:textId="77777777" w:rsidTr="00B677C1">
        <w:tc>
          <w:tcPr>
            <w:tcW w:w="15026" w:type="dxa"/>
            <w:gridSpan w:val="7"/>
            <w:shd w:val="clear" w:color="auto" w:fill="C41230"/>
          </w:tcPr>
          <w:p w14:paraId="1DC62890" w14:textId="77777777" w:rsidR="00647087" w:rsidRDefault="00647087" w:rsidP="00B677C1">
            <w:pPr>
              <w:spacing w:before="120" w:after="120"/>
              <w:outlineLvl w:val="1"/>
              <w:rPr>
                <w:rFonts w:ascii="Arial" w:hAnsi="Arial" w:cs="Arial"/>
                <w:b/>
                <w:bCs/>
                <w:color w:val="FFFFFF"/>
                <w:sz w:val="24"/>
                <w:szCs w:val="24"/>
              </w:rPr>
            </w:pPr>
            <w:r>
              <w:rPr>
                <w:rFonts w:ascii="Arial" w:hAnsi="Arial" w:cs="Arial"/>
                <w:b/>
                <w:bCs/>
                <w:color w:val="FFFFFF"/>
                <w:sz w:val="24"/>
                <w:szCs w:val="24"/>
              </w:rPr>
              <w:lastRenderedPageBreak/>
              <w:t>3. Student Experience and Education</w:t>
            </w:r>
          </w:p>
          <w:p w14:paraId="560ED076" w14:textId="77777777" w:rsidR="00647087" w:rsidRPr="00CB327E" w:rsidRDefault="00647087" w:rsidP="00B677C1">
            <w:pPr>
              <w:spacing w:after="240"/>
              <w:outlineLvl w:val="1"/>
              <w:rPr>
                <w:rFonts w:ascii="Arial" w:hAnsi="Arial" w:cs="Arial"/>
                <w:sz w:val="24"/>
                <w:szCs w:val="24"/>
              </w:rPr>
            </w:pPr>
            <w:r w:rsidRPr="00CB327E">
              <w:rPr>
                <w:rFonts w:ascii="Arial" w:hAnsi="Arial" w:cs="Arial"/>
                <w:color w:val="FFFFFF"/>
                <w:sz w:val="24"/>
                <w:szCs w:val="24"/>
              </w:rPr>
              <w:t xml:space="preserve">Embedding gender equality in the School’s </w:t>
            </w:r>
            <w:r>
              <w:rPr>
                <w:rFonts w:ascii="Arial" w:hAnsi="Arial" w:cs="Arial"/>
                <w:color w:val="FFFFFF"/>
                <w:sz w:val="24"/>
                <w:szCs w:val="24"/>
              </w:rPr>
              <w:t xml:space="preserve">implementation of </w:t>
            </w:r>
            <w:proofErr w:type="spellStart"/>
            <w:r>
              <w:rPr>
                <w:rFonts w:ascii="Arial" w:hAnsi="Arial" w:cs="Arial"/>
                <w:color w:val="FFFFFF"/>
                <w:sz w:val="24"/>
                <w:szCs w:val="24"/>
              </w:rPr>
              <w:t>UoL</w:t>
            </w:r>
            <w:proofErr w:type="spellEnd"/>
            <w:r w:rsidRPr="00CB327E">
              <w:rPr>
                <w:rFonts w:ascii="Arial" w:hAnsi="Arial" w:cs="Arial"/>
                <w:color w:val="FFFFFF"/>
                <w:sz w:val="24"/>
                <w:szCs w:val="24"/>
              </w:rPr>
              <w:t xml:space="preserve"> Access </w:t>
            </w:r>
            <w:r>
              <w:rPr>
                <w:rFonts w:ascii="Arial" w:hAnsi="Arial" w:cs="Arial"/>
                <w:color w:val="FFFFFF"/>
                <w:sz w:val="24"/>
                <w:szCs w:val="24"/>
              </w:rPr>
              <w:t>&amp;</w:t>
            </w:r>
            <w:r w:rsidRPr="00CB327E">
              <w:rPr>
                <w:rFonts w:ascii="Arial" w:hAnsi="Arial" w:cs="Arial"/>
                <w:color w:val="FFFFFF"/>
                <w:sz w:val="24"/>
                <w:szCs w:val="24"/>
              </w:rPr>
              <w:t xml:space="preserve"> Student Success Strategy 2025 - the University’s vision and approach to ensuring students from all backgrounds are able to progress to, </w:t>
            </w:r>
            <w:r>
              <w:rPr>
                <w:rFonts w:ascii="Arial" w:hAnsi="Arial" w:cs="Arial"/>
                <w:color w:val="FFFFFF"/>
                <w:sz w:val="24"/>
                <w:szCs w:val="24"/>
              </w:rPr>
              <w:t xml:space="preserve">&amp; </w:t>
            </w:r>
            <w:r w:rsidRPr="00CB327E">
              <w:rPr>
                <w:rFonts w:ascii="Arial" w:hAnsi="Arial" w:cs="Arial"/>
                <w:color w:val="FFFFFF"/>
                <w:sz w:val="24"/>
                <w:szCs w:val="24"/>
              </w:rPr>
              <w:t xml:space="preserve">benefit from, an enriching </w:t>
            </w:r>
            <w:r>
              <w:rPr>
                <w:rFonts w:ascii="Arial" w:hAnsi="Arial" w:cs="Arial"/>
                <w:color w:val="FFFFFF"/>
                <w:sz w:val="24"/>
                <w:szCs w:val="24"/>
              </w:rPr>
              <w:t xml:space="preserve">&amp; </w:t>
            </w:r>
            <w:r w:rsidRPr="00CB327E">
              <w:rPr>
                <w:rFonts w:ascii="Arial" w:hAnsi="Arial" w:cs="Arial"/>
                <w:color w:val="FFFFFF"/>
                <w:sz w:val="24"/>
                <w:szCs w:val="24"/>
              </w:rPr>
              <w:t>successful experience at Leeds.</w:t>
            </w:r>
          </w:p>
        </w:tc>
      </w:tr>
      <w:tr w:rsidR="00647087" w:rsidRPr="001A2595" w14:paraId="5D2EBE5E" w14:textId="77777777" w:rsidTr="00B677C1">
        <w:tc>
          <w:tcPr>
            <w:tcW w:w="3402" w:type="dxa"/>
            <w:shd w:val="clear" w:color="auto" w:fill="000000" w:themeFill="text1"/>
            <w:vAlign w:val="center"/>
          </w:tcPr>
          <w:p w14:paraId="310D8D7E" w14:textId="77777777" w:rsidR="00647087" w:rsidRPr="001A2595" w:rsidRDefault="00647087"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3261" w:type="dxa"/>
            <w:gridSpan w:val="2"/>
            <w:shd w:val="clear" w:color="auto" w:fill="000000" w:themeFill="text1"/>
            <w:vAlign w:val="center"/>
          </w:tcPr>
          <w:p w14:paraId="6FF9EC5E" w14:textId="77777777" w:rsidR="00647087" w:rsidRPr="001A2595" w:rsidRDefault="00647087"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61EDCAEE" w14:textId="77777777" w:rsidR="00647087" w:rsidRDefault="00647087"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7A8F052B" w14:textId="77777777" w:rsidR="00647087" w:rsidRPr="001A2595" w:rsidRDefault="00647087"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842" w:type="dxa"/>
            <w:gridSpan w:val="2"/>
            <w:shd w:val="clear" w:color="auto" w:fill="000000" w:themeFill="text1"/>
            <w:vAlign w:val="center"/>
          </w:tcPr>
          <w:p w14:paraId="5BC6345C" w14:textId="77777777" w:rsidR="00647087" w:rsidRPr="001A2595" w:rsidRDefault="00647087"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560" w:type="dxa"/>
            <w:shd w:val="clear" w:color="auto" w:fill="000000" w:themeFill="text1"/>
            <w:vAlign w:val="center"/>
          </w:tcPr>
          <w:p w14:paraId="5DD3A36F" w14:textId="77777777" w:rsidR="00647087" w:rsidRPr="001A2595" w:rsidRDefault="00647087"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4961" w:type="dxa"/>
            <w:shd w:val="clear" w:color="auto" w:fill="000000" w:themeFill="text1"/>
            <w:vAlign w:val="center"/>
          </w:tcPr>
          <w:p w14:paraId="1B31B663" w14:textId="77777777" w:rsidR="00647087" w:rsidRPr="001A2595" w:rsidRDefault="00647087"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647087" w:rsidRPr="00236331" w14:paraId="3C42A8DD" w14:textId="77777777" w:rsidTr="00B677C1">
        <w:trPr>
          <w:trHeight w:val="2268"/>
        </w:trPr>
        <w:tc>
          <w:tcPr>
            <w:tcW w:w="3402" w:type="dxa"/>
            <w:shd w:val="clear" w:color="auto" w:fill="F6F1E4"/>
          </w:tcPr>
          <w:p w14:paraId="654A0426" w14:textId="77777777" w:rsidR="00647087" w:rsidRPr="00236331" w:rsidRDefault="00647087" w:rsidP="00B677C1">
            <w:pPr>
              <w:spacing w:after="240"/>
              <w:outlineLvl w:val="1"/>
              <w:rPr>
                <w:rFonts w:ascii="Arial" w:hAnsi="Arial" w:cs="Arial"/>
                <w:bCs/>
              </w:rPr>
            </w:pPr>
            <w:r>
              <w:rPr>
                <w:rFonts w:ascii="Arial" w:hAnsi="Arial" w:cs="Arial"/>
                <w:bCs/>
              </w:rPr>
              <w:t xml:space="preserve">3.1 </w:t>
            </w:r>
            <w:r>
              <w:rPr>
                <w:rFonts w:ascii="Arial" w:hAnsi="Arial" w:cs="Arial"/>
                <w:bCs/>
                <w:sz w:val="22"/>
                <w:szCs w:val="22"/>
              </w:rPr>
              <w:t xml:space="preserve">To conduct annual </w:t>
            </w:r>
            <w:r w:rsidRPr="00570672">
              <w:rPr>
                <w:rFonts w:ascii="Arial" w:hAnsi="Arial" w:cs="Arial"/>
                <w:bCs/>
                <w:sz w:val="22"/>
                <w:szCs w:val="22"/>
              </w:rPr>
              <w:t xml:space="preserve">Student </w:t>
            </w:r>
            <w:r>
              <w:rPr>
                <w:rFonts w:ascii="Arial" w:hAnsi="Arial" w:cs="Arial"/>
                <w:bCs/>
                <w:sz w:val="22"/>
                <w:szCs w:val="22"/>
              </w:rPr>
              <w:t xml:space="preserve">Cultural </w:t>
            </w:r>
            <w:r w:rsidRPr="00570672">
              <w:rPr>
                <w:rFonts w:ascii="Arial" w:hAnsi="Arial" w:cs="Arial"/>
                <w:bCs/>
                <w:sz w:val="22"/>
                <w:szCs w:val="22"/>
              </w:rPr>
              <w:t>Survey</w:t>
            </w:r>
            <w:r>
              <w:rPr>
                <w:rFonts w:ascii="Arial" w:hAnsi="Arial" w:cs="Arial"/>
                <w:bCs/>
                <w:sz w:val="22"/>
                <w:szCs w:val="22"/>
              </w:rPr>
              <w:t>s to find ways of increasing students’ awareness of Athena Swan and promote their engagement.</w:t>
            </w:r>
          </w:p>
        </w:tc>
        <w:tc>
          <w:tcPr>
            <w:tcW w:w="3261" w:type="dxa"/>
            <w:gridSpan w:val="2"/>
            <w:shd w:val="clear" w:color="auto" w:fill="F6F1E4"/>
          </w:tcPr>
          <w:p w14:paraId="638E0423" w14:textId="77777777" w:rsidR="00647087" w:rsidRDefault="00647087" w:rsidP="00B677C1">
            <w:pPr>
              <w:rPr>
                <w:rFonts w:ascii="Arial" w:hAnsi="Arial" w:cs="Arial"/>
                <w:sz w:val="22"/>
                <w:szCs w:val="22"/>
              </w:rPr>
            </w:pPr>
            <w:r>
              <w:rPr>
                <w:rFonts w:ascii="Arial" w:hAnsi="Arial" w:cs="Arial"/>
                <w:sz w:val="22"/>
                <w:szCs w:val="22"/>
              </w:rPr>
              <w:t>The new University strategy emphasises partnership working and collaboration with students.</w:t>
            </w:r>
          </w:p>
          <w:p w14:paraId="5A41A6DA" w14:textId="77777777" w:rsidR="00647087" w:rsidRDefault="00647087" w:rsidP="00B677C1">
            <w:pPr>
              <w:rPr>
                <w:rFonts w:ascii="Arial" w:hAnsi="Arial" w:cs="Arial"/>
                <w:sz w:val="22"/>
                <w:szCs w:val="22"/>
              </w:rPr>
            </w:pPr>
          </w:p>
          <w:p w14:paraId="23AAE7DE" w14:textId="77777777" w:rsidR="00647087" w:rsidRDefault="00647087" w:rsidP="00B677C1">
            <w:pPr>
              <w:rPr>
                <w:rFonts w:ascii="Arial" w:hAnsi="Arial" w:cs="Arial"/>
                <w:sz w:val="22"/>
                <w:szCs w:val="22"/>
              </w:rPr>
            </w:pPr>
            <w:r>
              <w:rPr>
                <w:rFonts w:ascii="Arial" w:hAnsi="Arial" w:cs="Arial"/>
                <w:sz w:val="22"/>
                <w:szCs w:val="22"/>
              </w:rPr>
              <w:t>Student Survey (2018) data illustrated that 48% of students either slightly disagreed, disagreed, and strongly disagreed with the statement “Are you aware of the Athena Swan Charter?”</w:t>
            </w:r>
          </w:p>
          <w:p w14:paraId="6E8DEDFC" w14:textId="77777777" w:rsidR="00647087" w:rsidRDefault="00647087" w:rsidP="00B677C1">
            <w:pPr>
              <w:rPr>
                <w:rFonts w:ascii="Arial" w:hAnsi="Arial" w:cs="Arial"/>
                <w:sz w:val="22"/>
                <w:szCs w:val="22"/>
              </w:rPr>
            </w:pPr>
          </w:p>
          <w:p w14:paraId="55EFE18B" w14:textId="77777777" w:rsidR="00647087" w:rsidRDefault="00647087" w:rsidP="00B677C1">
            <w:pPr>
              <w:rPr>
                <w:rFonts w:ascii="Arial" w:hAnsi="Arial" w:cs="Arial"/>
                <w:bCs/>
              </w:rPr>
            </w:pPr>
            <w:r>
              <w:rPr>
                <w:rFonts w:ascii="Arial" w:hAnsi="Arial" w:cs="Arial"/>
                <w:sz w:val="22"/>
                <w:szCs w:val="22"/>
              </w:rPr>
              <w:t>Student Survey (2018) data illustrated that 66% of students either slightly disagreed, disagreed, or strongly disagreed with the statement “Are you aware of Athena Swan principles and aims?”</w:t>
            </w:r>
          </w:p>
        </w:tc>
        <w:tc>
          <w:tcPr>
            <w:tcW w:w="1842" w:type="dxa"/>
            <w:gridSpan w:val="2"/>
            <w:shd w:val="clear" w:color="auto" w:fill="F6F1E4"/>
          </w:tcPr>
          <w:p w14:paraId="6EAC7B38"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Student Education Group/Data Working Group</w:t>
            </w:r>
          </w:p>
          <w:p w14:paraId="69FFF87F" w14:textId="77777777" w:rsidR="00647087" w:rsidRDefault="00647087" w:rsidP="00B677C1">
            <w:pPr>
              <w:spacing w:after="240"/>
              <w:outlineLvl w:val="1"/>
              <w:rPr>
                <w:rFonts w:ascii="Arial" w:hAnsi="Arial" w:cs="Arial"/>
                <w:bCs/>
                <w:sz w:val="22"/>
                <w:szCs w:val="22"/>
              </w:rPr>
            </w:pPr>
          </w:p>
          <w:p w14:paraId="1BED025F"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School E&amp;I Data Officer</w:t>
            </w:r>
          </w:p>
          <w:p w14:paraId="6E80AF01" w14:textId="77777777" w:rsidR="00647087" w:rsidRDefault="00647087" w:rsidP="00B677C1">
            <w:pPr>
              <w:spacing w:after="240"/>
              <w:outlineLvl w:val="1"/>
              <w:rPr>
                <w:rFonts w:ascii="Arial" w:hAnsi="Arial" w:cs="Arial"/>
                <w:bCs/>
              </w:rPr>
            </w:pPr>
          </w:p>
        </w:tc>
        <w:tc>
          <w:tcPr>
            <w:tcW w:w="1560" w:type="dxa"/>
            <w:shd w:val="clear" w:color="auto" w:fill="F6F1E4"/>
          </w:tcPr>
          <w:p w14:paraId="59C6B7EA" w14:textId="77777777" w:rsidR="00647087" w:rsidRDefault="00647087" w:rsidP="00B677C1">
            <w:pPr>
              <w:spacing w:after="240"/>
              <w:outlineLvl w:val="1"/>
              <w:rPr>
                <w:rFonts w:ascii="Arial" w:hAnsi="Arial" w:cs="Arial"/>
                <w:bCs/>
              </w:rPr>
            </w:pPr>
            <w:r>
              <w:rPr>
                <w:rFonts w:ascii="Arial" w:hAnsi="Arial" w:cs="Arial"/>
                <w:bCs/>
                <w:sz w:val="22"/>
                <w:szCs w:val="22"/>
              </w:rPr>
              <w:t>Annually, aligning with the Staff Cultural Survey</w:t>
            </w:r>
          </w:p>
        </w:tc>
        <w:tc>
          <w:tcPr>
            <w:tcW w:w="4961" w:type="dxa"/>
            <w:shd w:val="clear" w:color="auto" w:fill="F6F1E4"/>
          </w:tcPr>
          <w:p w14:paraId="52EFB78A" w14:textId="77777777" w:rsidR="008C540A" w:rsidRDefault="00647087" w:rsidP="00B677C1">
            <w:pPr>
              <w:spacing w:after="240"/>
              <w:outlineLvl w:val="1"/>
              <w:rPr>
                <w:rFonts w:ascii="Arial" w:hAnsi="Arial" w:cs="Arial"/>
                <w:sz w:val="22"/>
                <w:szCs w:val="22"/>
              </w:rPr>
            </w:pPr>
            <w:r>
              <w:rPr>
                <w:rFonts w:ascii="Arial" w:hAnsi="Arial" w:cs="Arial"/>
                <w:sz w:val="22"/>
                <w:szCs w:val="22"/>
              </w:rPr>
              <w:t>The AS SAT will report to students via the student newsletter on progress against issues affecting students in relation to gender equality.</w:t>
            </w:r>
          </w:p>
          <w:p w14:paraId="580112FF" w14:textId="5999A223" w:rsidR="00647087" w:rsidRPr="002A5441" w:rsidRDefault="008C540A" w:rsidP="00B677C1">
            <w:pPr>
              <w:spacing w:after="240"/>
              <w:outlineLvl w:val="1"/>
              <w:rPr>
                <w:rFonts w:ascii="Arial" w:hAnsi="Arial" w:cs="Arial"/>
                <w:sz w:val="22"/>
                <w:szCs w:val="22"/>
              </w:rPr>
            </w:pPr>
            <w:r>
              <w:rPr>
                <w:rFonts w:ascii="Arial" w:hAnsi="Arial" w:cs="Arial"/>
                <w:sz w:val="22"/>
                <w:szCs w:val="22"/>
              </w:rPr>
              <w:t xml:space="preserve">75% </w:t>
            </w:r>
            <w:r w:rsidR="00647087">
              <w:rPr>
                <w:rFonts w:ascii="Arial" w:hAnsi="Arial" w:cs="Arial"/>
                <w:sz w:val="22"/>
                <w:szCs w:val="22"/>
              </w:rPr>
              <w:t>of students to be aware of the Athena Swan Charter and its principles and aims by 2025, measured through the annual Student Cultural Survey commencing in 2022.</w:t>
            </w:r>
          </w:p>
        </w:tc>
      </w:tr>
      <w:tr w:rsidR="00647087" w:rsidRPr="00236331" w14:paraId="1631FBCB" w14:textId="77777777" w:rsidTr="00B677C1">
        <w:trPr>
          <w:trHeight w:val="2268"/>
        </w:trPr>
        <w:tc>
          <w:tcPr>
            <w:tcW w:w="3402" w:type="dxa"/>
            <w:shd w:val="clear" w:color="auto" w:fill="F6F1E4"/>
          </w:tcPr>
          <w:p w14:paraId="6454F329" w14:textId="77777777" w:rsidR="00647087" w:rsidRDefault="00647087" w:rsidP="00B677C1">
            <w:pPr>
              <w:spacing w:after="240"/>
              <w:outlineLvl w:val="1"/>
              <w:rPr>
                <w:rFonts w:ascii="Arial" w:hAnsi="Arial" w:cs="Arial"/>
                <w:bCs/>
              </w:rPr>
            </w:pPr>
            <w:r w:rsidRPr="00236331">
              <w:rPr>
                <w:rFonts w:ascii="Arial" w:hAnsi="Arial" w:cs="Arial"/>
                <w:bCs/>
                <w:sz w:val="22"/>
                <w:szCs w:val="22"/>
              </w:rPr>
              <w:lastRenderedPageBreak/>
              <w:t>3.</w:t>
            </w:r>
            <w:r>
              <w:rPr>
                <w:rFonts w:ascii="Arial" w:hAnsi="Arial" w:cs="Arial"/>
                <w:bCs/>
                <w:sz w:val="22"/>
                <w:szCs w:val="22"/>
              </w:rPr>
              <w:t>2</w:t>
            </w:r>
            <w:r w:rsidRPr="00236331">
              <w:rPr>
                <w:rFonts w:ascii="Arial" w:hAnsi="Arial" w:cs="Arial"/>
                <w:bCs/>
                <w:sz w:val="22"/>
                <w:szCs w:val="22"/>
              </w:rPr>
              <w:t xml:space="preserve"> </w:t>
            </w:r>
            <w:r>
              <w:rPr>
                <w:rFonts w:ascii="Arial" w:hAnsi="Arial" w:cs="Arial"/>
                <w:bCs/>
                <w:sz w:val="22"/>
                <w:szCs w:val="22"/>
              </w:rPr>
              <w:t>To continue to review and up</w:t>
            </w:r>
            <w:r w:rsidRPr="00236331">
              <w:rPr>
                <w:rFonts w:ascii="Arial" w:hAnsi="Arial" w:cs="Arial"/>
                <w:bCs/>
                <w:sz w:val="22"/>
                <w:szCs w:val="22"/>
              </w:rPr>
              <w:t xml:space="preserve">date </w:t>
            </w:r>
            <w:r>
              <w:rPr>
                <w:rFonts w:ascii="Arial" w:hAnsi="Arial" w:cs="Arial"/>
                <w:bCs/>
                <w:sz w:val="22"/>
                <w:szCs w:val="22"/>
              </w:rPr>
              <w:t xml:space="preserve">the </w:t>
            </w:r>
            <w:r w:rsidRPr="00236331">
              <w:rPr>
                <w:rFonts w:ascii="Arial" w:hAnsi="Arial" w:cs="Arial"/>
                <w:bCs/>
                <w:sz w:val="22"/>
                <w:szCs w:val="22"/>
              </w:rPr>
              <w:t>MMI admissions process</w:t>
            </w:r>
            <w:r>
              <w:rPr>
                <w:rFonts w:ascii="Arial" w:hAnsi="Arial" w:cs="Arial"/>
                <w:bCs/>
                <w:sz w:val="22"/>
                <w:szCs w:val="22"/>
              </w:rPr>
              <w:t xml:space="preserve">. </w:t>
            </w:r>
            <w:r w:rsidRPr="00236331">
              <w:rPr>
                <w:rFonts w:ascii="Arial" w:hAnsi="Arial" w:cs="Arial"/>
                <w:bCs/>
                <w:sz w:val="22"/>
                <w:szCs w:val="22"/>
              </w:rPr>
              <w:t xml:space="preserve">Analysis of performance by gender </w:t>
            </w:r>
            <w:r>
              <w:rPr>
                <w:rFonts w:ascii="Arial" w:hAnsi="Arial" w:cs="Arial"/>
                <w:bCs/>
                <w:sz w:val="22"/>
                <w:szCs w:val="22"/>
              </w:rPr>
              <w:t>and its intersections will</w:t>
            </w:r>
            <w:r w:rsidRPr="00236331">
              <w:rPr>
                <w:rFonts w:ascii="Arial" w:hAnsi="Arial" w:cs="Arial"/>
                <w:bCs/>
                <w:sz w:val="22"/>
                <w:szCs w:val="22"/>
              </w:rPr>
              <w:t xml:space="preserve"> </w:t>
            </w:r>
            <w:r>
              <w:rPr>
                <w:rFonts w:ascii="Arial" w:hAnsi="Arial" w:cs="Arial"/>
                <w:bCs/>
                <w:sz w:val="22"/>
                <w:szCs w:val="22"/>
              </w:rPr>
              <w:t>inform any</w:t>
            </w:r>
            <w:r w:rsidRPr="00BE058A">
              <w:rPr>
                <w:rFonts w:ascii="Arial" w:hAnsi="Arial" w:cs="Arial"/>
                <w:sz w:val="22"/>
                <w:szCs w:val="22"/>
              </w:rPr>
              <w:t xml:space="preserve"> biases in MMI stations </w:t>
            </w:r>
            <w:r>
              <w:rPr>
                <w:rFonts w:ascii="Arial" w:hAnsi="Arial" w:cs="Arial"/>
                <w:sz w:val="22"/>
                <w:szCs w:val="22"/>
              </w:rPr>
              <w:t xml:space="preserve">and these </w:t>
            </w:r>
            <w:r w:rsidRPr="00BE058A">
              <w:rPr>
                <w:rFonts w:ascii="Arial" w:hAnsi="Arial" w:cs="Arial"/>
                <w:sz w:val="22"/>
                <w:szCs w:val="22"/>
              </w:rPr>
              <w:t>will</w:t>
            </w:r>
            <w:r>
              <w:rPr>
                <w:rFonts w:ascii="Arial" w:hAnsi="Arial" w:cs="Arial"/>
                <w:sz w:val="22"/>
                <w:szCs w:val="22"/>
              </w:rPr>
              <w:t xml:space="preserve"> </w:t>
            </w:r>
            <w:r w:rsidRPr="00BE058A">
              <w:rPr>
                <w:rFonts w:ascii="Arial" w:hAnsi="Arial" w:cs="Arial"/>
                <w:bCs/>
                <w:sz w:val="22"/>
                <w:szCs w:val="22"/>
              </w:rPr>
              <w:t>be controlled</w:t>
            </w:r>
            <w:r>
              <w:rPr>
                <w:rFonts w:ascii="Arial" w:hAnsi="Arial" w:cs="Arial"/>
                <w:bCs/>
                <w:sz w:val="22"/>
                <w:szCs w:val="22"/>
              </w:rPr>
              <w:t>.</w:t>
            </w:r>
          </w:p>
        </w:tc>
        <w:tc>
          <w:tcPr>
            <w:tcW w:w="3261" w:type="dxa"/>
            <w:gridSpan w:val="2"/>
            <w:shd w:val="clear" w:color="auto" w:fill="F6F1E4"/>
          </w:tcPr>
          <w:p w14:paraId="2A0153AC" w14:textId="2D3665D5" w:rsidR="00647087" w:rsidRDefault="00FA30FD" w:rsidP="00B677C1">
            <w:pPr>
              <w:rPr>
                <w:rFonts w:ascii="Arial" w:hAnsi="Arial" w:cs="Arial"/>
                <w:bCs/>
                <w:sz w:val="22"/>
                <w:szCs w:val="22"/>
              </w:rPr>
            </w:pPr>
            <w:r>
              <w:rPr>
                <w:rFonts w:ascii="Arial" w:hAnsi="Arial" w:cs="Arial"/>
                <w:bCs/>
                <w:sz w:val="22"/>
                <w:szCs w:val="22"/>
              </w:rPr>
              <w:t>P</w:t>
            </w:r>
            <w:r w:rsidR="00647087" w:rsidRPr="00D6064B">
              <w:rPr>
                <w:rFonts w:ascii="Arial" w:hAnsi="Arial" w:cs="Arial"/>
                <w:bCs/>
                <w:sz w:val="22"/>
                <w:szCs w:val="22"/>
              </w:rPr>
              <w:t>rospective students</w:t>
            </w:r>
            <w:r w:rsidR="00647087">
              <w:rPr>
                <w:rFonts w:ascii="Arial" w:hAnsi="Arial" w:cs="Arial"/>
                <w:bCs/>
                <w:sz w:val="22"/>
                <w:szCs w:val="22"/>
              </w:rPr>
              <w:t xml:space="preserve"> </w:t>
            </w:r>
            <w:r w:rsidR="00647087" w:rsidRPr="00D6064B">
              <w:rPr>
                <w:rFonts w:ascii="Arial" w:hAnsi="Arial" w:cs="Arial"/>
                <w:bCs/>
                <w:sz w:val="22"/>
                <w:szCs w:val="22"/>
              </w:rPr>
              <w:t>from a range of</w:t>
            </w:r>
            <w:r w:rsidR="00647087">
              <w:rPr>
                <w:rFonts w:ascii="Arial" w:hAnsi="Arial" w:cs="Arial"/>
                <w:bCs/>
                <w:sz w:val="22"/>
                <w:szCs w:val="22"/>
              </w:rPr>
              <w:t xml:space="preserve"> </w:t>
            </w:r>
            <w:r w:rsidR="00647087" w:rsidRPr="00D6064B">
              <w:rPr>
                <w:rFonts w:ascii="Arial" w:hAnsi="Arial" w:cs="Arial"/>
                <w:bCs/>
                <w:sz w:val="22"/>
                <w:szCs w:val="22"/>
              </w:rPr>
              <w:t xml:space="preserve">backgrounds </w:t>
            </w:r>
            <w:r>
              <w:rPr>
                <w:rFonts w:ascii="Arial" w:hAnsi="Arial" w:cs="Arial"/>
                <w:bCs/>
                <w:sz w:val="22"/>
                <w:szCs w:val="22"/>
              </w:rPr>
              <w:t>should be able to</w:t>
            </w:r>
            <w:r w:rsidR="00647087" w:rsidRPr="00D6064B">
              <w:rPr>
                <w:rFonts w:ascii="Arial" w:hAnsi="Arial" w:cs="Arial"/>
                <w:bCs/>
                <w:sz w:val="22"/>
                <w:szCs w:val="22"/>
              </w:rPr>
              <w:t xml:space="preserve"> see</w:t>
            </w:r>
            <w:r w:rsidR="00647087">
              <w:rPr>
                <w:rFonts w:ascii="Arial" w:hAnsi="Arial" w:cs="Arial"/>
                <w:bCs/>
                <w:sz w:val="22"/>
                <w:szCs w:val="22"/>
              </w:rPr>
              <w:t xml:space="preserve"> </w:t>
            </w:r>
            <w:r w:rsidR="00647087" w:rsidRPr="00D6064B">
              <w:rPr>
                <w:rFonts w:ascii="Arial" w:hAnsi="Arial" w:cs="Arial"/>
                <w:bCs/>
                <w:sz w:val="22"/>
                <w:szCs w:val="22"/>
              </w:rPr>
              <w:t>themselves at Leeds and</w:t>
            </w:r>
            <w:r w:rsidR="00647087">
              <w:rPr>
                <w:rFonts w:ascii="Arial" w:hAnsi="Arial" w:cs="Arial"/>
                <w:bCs/>
                <w:sz w:val="22"/>
                <w:szCs w:val="22"/>
              </w:rPr>
              <w:t xml:space="preserve"> </w:t>
            </w:r>
            <w:r w:rsidR="00647087" w:rsidRPr="00D6064B">
              <w:rPr>
                <w:rFonts w:ascii="Arial" w:hAnsi="Arial" w:cs="Arial"/>
                <w:bCs/>
                <w:sz w:val="22"/>
                <w:szCs w:val="22"/>
              </w:rPr>
              <w:t>gain a plac</w:t>
            </w:r>
            <w:r w:rsidR="00647087">
              <w:rPr>
                <w:rFonts w:ascii="Arial" w:hAnsi="Arial" w:cs="Arial"/>
                <w:bCs/>
                <w:sz w:val="22"/>
                <w:szCs w:val="22"/>
              </w:rPr>
              <w:t xml:space="preserve">e </w:t>
            </w:r>
          </w:p>
          <w:p w14:paraId="0FF3B6EB" w14:textId="77777777" w:rsidR="00647087" w:rsidRDefault="00647087" w:rsidP="00B677C1">
            <w:pPr>
              <w:rPr>
                <w:rFonts w:ascii="Arial" w:hAnsi="Arial" w:cs="Arial"/>
                <w:bCs/>
                <w:sz w:val="22"/>
                <w:szCs w:val="22"/>
              </w:rPr>
            </w:pPr>
          </w:p>
          <w:p w14:paraId="13BD0926" w14:textId="77777777" w:rsidR="00647087" w:rsidRDefault="00647087" w:rsidP="00B677C1">
            <w:pPr>
              <w:rPr>
                <w:rFonts w:ascii="Arial" w:hAnsi="Arial" w:cs="Arial"/>
              </w:rPr>
            </w:pPr>
            <w:r>
              <w:rPr>
                <w:rFonts w:ascii="Arial" w:hAnsi="Arial" w:cs="Arial"/>
                <w:bCs/>
                <w:sz w:val="22"/>
                <w:szCs w:val="22"/>
              </w:rPr>
              <w:t xml:space="preserve">We have seen a trend in slight decrease in </w:t>
            </w:r>
            <w:r w:rsidRPr="0047182B">
              <w:rPr>
                <w:rFonts w:ascii="Arial" w:hAnsi="Arial" w:cs="Arial"/>
                <w:bCs/>
                <w:sz w:val="22"/>
                <w:szCs w:val="22"/>
              </w:rPr>
              <w:t xml:space="preserve">women on our UG programmes </w:t>
            </w:r>
            <w:r>
              <w:rPr>
                <w:rFonts w:ascii="Arial" w:hAnsi="Arial" w:cs="Arial"/>
                <w:bCs/>
                <w:sz w:val="22"/>
                <w:szCs w:val="22"/>
              </w:rPr>
              <w:t xml:space="preserve">from 71% to 67% over the last 5 years (Appendix 2-Table 1), </w:t>
            </w:r>
            <w:r w:rsidRPr="0047182B">
              <w:rPr>
                <w:rFonts w:ascii="Arial" w:hAnsi="Arial" w:cs="Arial"/>
                <w:bCs/>
                <w:sz w:val="22"/>
                <w:szCs w:val="22"/>
              </w:rPr>
              <w:t xml:space="preserve">which </w:t>
            </w:r>
            <w:r>
              <w:rPr>
                <w:rFonts w:ascii="Arial" w:hAnsi="Arial" w:cs="Arial"/>
                <w:bCs/>
                <w:sz w:val="22"/>
                <w:szCs w:val="22"/>
              </w:rPr>
              <w:t>brings us</w:t>
            </w:r>
            <w:r w:rsidRPr="0047182B">
              <w:rPr>
                <w:rFonts w:ascii="Arial" w:hAnsi="Arial" w:cs="Arial"/>
                <w:bCs/>
                <w:sz w:val="22"/>
                <w:szCs w:val="22"/>
              </w:rPr>
              <w:t xml:space="preserve"> in </w:t>
            </w:r>
            <w:r>
              <w:rPr>
                <w:rFonts w:ascii="Arial" w:hAnsi="Arial" w:cs="Arial"/>
                <w:bCs/>
                <w:sz w:val="22"/>
                <w:szCs w:val="22"/>
              </w:rPr>
              <w:t>line</w:t>
            </w:r>
            <w:r w:rsidRPr="0047182B">
              <w:rPr>
                <w:rFonts w:ascii="Arial" w:hAnsi="Arial" w:cs="Arial"/>
                <w:bCs/>
                <w:sz w:val="22"/>
                <w:szCs w:val="22"/>
              </w:rPr>
              <w:t xml:space="preserve"> with </w:t>
            </w:r>
            <w:r>
              <w:rPr>
                <w:rFonts w:ascii="Arial" w:hAnsi="Arial" w:cs="Arial"/>
                <w:bCs/>
                <w:sz w:val="22"/>
                <w:szCs w:val="22"/>
              </w:rPr>
              <w:t>national benchmarks, which we wish to maintain.</w:t>
            </w:r>
          </w:p>
        </w:tc>
        <w:tc>
          <w:tcPr>
            <w:tcW w:w="1842" w:type="dxa"/>
            <w:gridSpan w:val="2"/>
            <w:shd w:val="clear" w:color="auto" w:fill="F6F1E4"/>
          </w:tcPr>
          <w:p w14:paraId="5614BDFC"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MMI Lead</w:t>
            </w:r>
          </w:p>
          <w:p w14:paraId="74C95BD0" w14:textId="77777777" w:rsidR="00647087" w:rsidRPr="00EA437A" w:rsidRDefault="00647087" w:rsidP="00B677C1">
            <w:pPr>
              <w:spacing w:after="240"/>
              <w:outlineLvl w:val="1"/>
              <w:rPr>
                <w:rFonts w:ascii="Arial" w:hAnsi="Arial" w:cs="Arial"/>
                <w:bCs/>
                <w:sz w:val="22"/>
                <w:szCs w:val="22"/>
                <w:lang w:val="it-IT"/>
              </w:rPr>
            </w:pPr>
            <w:r w:rsidRPr="00EA437A">
              <w:rPr>
                <w:rFonts w:ascii="Arial" w:hAnsi="Arial" w:cs="Arial"/>
                <w:bCs/>
                <w:lang w:val="it-IT"/>
              </w:rPr>
              <w:t>Data sub- group</w:t>
            </w:r>
          </w:p>
          <w:p w14:paraId="6BD430A6" w14:textId="77777777" w:rsidR="00647087" w:rsidRPr="00EA437A" w:rsidRDefault="00647087" w:rsidP="00B677C1">
            <w:pPr>
              <w:spacing w:after="240"/>
              <w:outlineLvl w:val="1"/>
              <w:rPr>
                <w:rFonts w:ascii="Arial" w:hAnsi="Arial" w:cs="Arial"/>
                <w:bCs/>
                <w:lang w:val="it-IT"/>
              </w:rPr>
            </w:pPr>
            <w:r w:rsidRPr="00EA437A">
              <w:rPr>
                <w:rFonts w:ascii="Arial" w:hAnsi="Arial" w:cs="Arial"/>
                <w:bCs/>
                <w:lang w:val="it-IT"/>
              </w:rPr>
              <w:t>E&amp;I</w:t>
            </w:r>
            <w:r>
              <w:rPr>
                <w:rFonts w:ascii="Arial" w:hAnsi="Arial" w:cs="Arial"/>
                <w:bCs/>
                <w:lang w:val="it-IT"/>
              </w:rPr>
              <w:t xml:space="preserve"> Data </w:t>
            </w:r>
            <w:proofErr w:type="spellStart"/>
            <w:r>
              <w:rPr>
                <w:rFonts w:ascii="Arial" w:hAnsi="Arial" w:cs="Arial"/>
                <w:bCs/>
                <w:lang w:val="it-IT"/>
              </w:rPr>
              <w:t>Officer</w:t>
            </w:r>
            <w:proofErr w:type="spellEnd"/>
          </w:p>
        </w:tc>
        <w:tc>
          <w:tcPr>
            <w:tcW w:w="1560" w:type="dxa"/>
            <w:shd w:val="clear" w:color="auto" w:fill="F6F1E4"/>
          </w:tcPr>
          <w:p w14:paraId="465B3455" w14:textId="77777777" w:rsidR="00647087" w:rsidRDefault="00647087" w:rsidP="00B677C1">
            <w:pPr>
              <w:spacing w:after="240"/>
              <w:outlineLvl w:val="1"/>
              <w:rPr>
                <w:rFonts w:ascii="Arial" w:hAnsi="Arial" w:cs="Arial"/>
                <w:bCs/>
              </w:rPr>
            </w:pPr>
            <w:r>
              <w:rPr>
                <w:rFonts w:ascii="Arial" w:hAnsi="Arial" w:cs="Arial"/>
                <w:bCs/>
                <w:sz w:val="22"/>
                <w:szCs w:val="22"/>
              </w:rPr>
              <w:t xml:space="preserve">Starting after the 2022 admission round and repeated annually </w:t>
            </w:r>
          </w:p>
        </w:tc>
        <w:tc>
          <w:tcPr>
            <w:tcW w:w="4961" w:type="dxa"/>
            <w:shd w:val="clear" w:color="auto" w:fill="F6F1E4"/>
          </w:tcPr>
          <w:p w14:paraId="33F38D9A" w14:textId="77777777" w:rsidR="00647087" w:rsidRDefault="00647087" w:rsidP="00B677C1">
            <w:pPr>
              <w:spacing w:after="240"/>
              <w:outlineLvl w:val="1"/>
              <w:rPr>
                <w:rFonts w:ascii="Arial" w:hAnsi="Arial" w:cs="Arial"/>
                <w:bCs/>
                <w:sz w:val="22"/>
                <w:szCs w:val="22"/>
              </w:rPr>
            </w:pPr>
            <w:r w:rsidRPr="00631C32">
              <w:rPr>
                <w:rFonts w:ascii="Arial" w:hAnsi="Arial" w:cs="Arial"/>
                <w:bCs/>
                <w:sz w:val="22"/>
                <w:szCs w:val="22"/>
              </w:rPr>
              <w:t xml:space="preserve">We will see a stabilisation of </w:t>
            </w:r>
            <w:r>
              <w:rPr>
                <w:rFonts w:ascii="Arial" w:hAnsi="Arial" w:cs="Arial"/>
                <w:bCs/>
                <w:sz w:val="22"/>
                <w:szCs w:val="22"/>
              </w:rPr>
              <w:t xml:space="preserve">women </w:t>
            </w:r>
            <w:r w:rsidRPr="00631C32">
              <w:rPr>
                <w:rFonts w:ascii="Arial" w:hAnsi="Arial" w:cs="Arial"/>
                <w:bCs/>
                <w:sz w:val="22"/>
                <w:szCs w:val="22"/>
              </w:rPr>
              <w:t>UG intake broadly in line with benchmarks</w:t>
            </w:r>
            <w:r>
              <w:rPr>
                <w:rFonts w:ascii="Arial" w:hAnsi="Arial" w:cs="Arial"/>
                <w:bCs/>
                <w:sz w:val="22"/>
                <w:szCs w:val="22"/>
              </w:rPr>
              <w:t>.</w:t>
            </w:r>
          </w:p>
          <w:p w14:paraId="218C15ED" w14:textId="77777777" w:rsidR="00647087" w:rsidRDefault="00647087" w:rsidP="00B677C1">
            <w:pPr>
              <w:spacing w:after="240"/>
              <w:outlineLvl w:val="1"/>
              <w:rPr>
                <w:rFonts w:ascii="Arial" w:hAnsi="Arial" w:cs="Arial"/>
              </w:rPr>
            </w:pPr>
            <w:r>
              <w:rPr>
                <w:rFonts w:ascii="Arial" w:hAnsi="Arial" w:cs="Arial"/>
                <w:bCs/>
                <w:sz w:val="22"/>
                <w:szCs w:val="22"/>
              </w:rPr>
              <w:t>We will report on any trends in gender and intersectionality in our admissions data.</w:t>
            </w:r>
          </w:p>
        </w:tc>
      </w:tr>
      <w:tr w:rsidR="00FA30FD" w:rsidRPr="00813D48" w14:paraId="0DF7D5EE" w14:textId="77777777" w:rsidTr="00FA30FD">
        <w:trPr>
          <w:trHeight w:val="340"/>
        </w:trPr>
        <w:tc>
          <w:tcPr>
            <w:tcW w:w="3402" w:type="dxa"/>
            <w:shd w:val="clear" w:color="auto" w:fill="F6F1E4"/>
          </w:tcPr>
          <w:p w14:paraId="1695544B" w14:textId="77777777"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3.</w:t>
            </w:r>
            <w:r>
              <w:rPr>
                <w:rFonts w:ascii="Arial" w:hAnsi="Arial" w:cs="Arial"/>
                <w:bCs/>
                <w:sz w:val="22"/>
                <w:szCs w:val="22"/>
              </w:rPr>
              <w:t>3</w:t>
            </w:r>
            <w:r w:rsidRPr="00813D48">
              <w:rPr>
                <w:rFonts w:ascii="Arial" w:hAnsi="Arial" w:cs="Arial"/>
                <w:bCs/>
                <w:sz w:val="22"/>
                <w:szCs w:val="22"/>
              </w:rPr>
              <w:t xml:space="preserve"> To enhance our student support, we will introduce dedicated </w:t>
            </w:r>
            <w:r>
              <w:rPr>
                <w:rFonts w:ascii="Arial" w:hAnsi="Arial" w:cs="Arial"/>
                <w:bCs/>
                <w:sz w:val="22"/>
                <w:szCs w:val="22"/>
              </w:rPr>
              <w:t xml:space="preserve">Freedom to </w:t>
            </w:r>
            <w:r w:rsidRPr="00813D48">
              <w:rPr>
                <w:rFonts w:ascii="Arial" w:hAnsi="Arial" w:cs="Arial"/>
                <w:bCs/>
                <w:sz w:val="22"/>
                <w:szCs w:val="22"/>
              </w:rPr>
              <w:t xml:space="preserve">Speak-Up Guardians for </w:t>
            </w:r>
            <w:r>
              <w:rPr>
                <w:rFonts w:ascii="Arial" w:hAnsi="Arial" w:cs="Arial"/>
                <w:bCs/>
                <w:sz w:val="22"/>
                <w:szCs w:val="22"/>
              </w:rPr>
              <w:t>s</w:t>
            </w:r>
            <w:r w:rsidRPr="00813D48">
              <w:rPr>
                <w:rFonts w:ascii="Arial" w:hAnsi="Arial" w:cs="Arial"/>
                <w:bCs/>
                <w:sz w:val="22"/>
                <w:szCs w:val="22"/>
              </w:rPr>
              <w:t>tudents. Students will have access to independent, objective, confidential advice as an a</w:t>
            </w:r>
            <w:r>
              <w:rPr>
                <w:rFonts w:ascii="Arial" w:hAnsi="Arial" w:cs="Arial"/>
                <w:bCs/>
                <w:sz w:val="22"/>
                <w:szCs w:val="22"/>
              </w:rPr>
              <w:t>dditional</w:t>
            </w:r>
            <w:r w:rsidRPr="00813D48">
              <w:rPr>
                <w:rFonts w:ascii="Arial" w:hAnsi="Arial" w:cs="Arial"/>
                <w:bCs/>
                <w:sz w:val="22"/>
                <w:szCs w:val="22"/>
              </w:rPr>
              <w:t xml:space="preserve"> route for students to speak up about experiences</w:t>
            </w:r>
            <w:r>
              <w:rPr>
                <w:rFonts w:ascii="Arial" w:hAnsi="Arial" w:cs="Arial"/>
                <w:bCs/>
                <w:sz w:val="22"/>
                <w:szCs w:val="22"/>
              </w:rPr>
              <w:t>,</w:t>
            </w:r>
            <w:r w:rsidRPr="00813D48">
              <w:rPr>
                <w:rFonts w:ascii="Arial" w:hAnsi="Arial" w:cs="Arial"/>
                <w:bCs/>
                <w:sz w:val="22"/>
                <w:szCs w:val="22"/>
              </w:rPr>
              <w:t xml:space="preserve"> concern</w:t>
            </w:r>
            <w:r>
              <w:rPr>
                <w:rFonts w:ascii="Arial" w:hAnsi="Arial" w:cs="Arial"/>
                <w:bCs/>
                <w:sz w:val="22"/>
                <w:szCs w:val="22"/>
              </w:rPr>
              <w:t>, or discrimination</w:t>
            </w:r>
            <w:r w:rsidRPr="00813D48">
              <w:rPr>
                <w:rFonts w:ascii="Arial" w:hAnsi="Arial" w:cs="Arial"/>
                <w:bCs/>
                <w:sz w:val="22"/>
                <w:szCs w:val="22"/>
              </w:rPr>
              <w:t>.</w:t>
            </w:r>
          </w:p>
        </w:tc>
        <w:tc>
          <w:tcPr>
            <w:tcW w:w="3261" w:type="dxa"/>
            <w:gridSpan w:val="2"/>
            <w:shd w:val="clear" w:color="auto" w:fill="F6F1E4"/>
          </w:tcPr>
          <w:p w14:paraId="79CF87E6" w14:textId="77777777" w:rsidR="00647087" w:rsidRPr="00813D48" w:rsidRDefault="00647087" w:rsidP="00B677C1">
            <w:pPr>
              <w:spacing w:after="120"/>
              <w:rPr>
                <w:rFonts w:ascii="Arial" w:hAnsi="Arial" w:cs="Arial"/>
                <w:sz w:val="22"/>
                <w:szCs w:val="22"/>
              </w:rPr>
            </w:pPr>
            <w:r w:rsidRPr="00813D48">
              <w:rPr>
                <w:rFonts w:ascii="Arial" w:hAnsi="Arial" w:cs="Arial"/>
                <w:sz w:val="22"/>
                <w:szCs w:val="22"/>
              </w:rPr>
              <w:t>Student Cultural Survey Results 2018 showed students slightly agreed/agreed/strongly agreed that:</w:t>
            </w:r>
          </w:p>
          <w:p w14:paraId="299D8DC6" w14:textId="77777777" w:rsidR="00647087" w:rsidRPr="00813D48" w:rsidRDefault="00647087" w:rsidP="00B677C1">
            <w:pPr>
              <w:rPr>
                <w:rFonts w:ascii="Arial" w:hAnsi="Arial" w:cs="Arial"/>
                <w:sz w:val="22"/>
                <w:szCs w:val="22"/>
              </w:rPr>
            </w:pPr>
            <w:r w:rsidRPr="00813D48">
              <w:rPr>
                <w:rFonts w:ascii="Arial" w:hAnsi="Arial" w:cs="Arial"/>
                <w:sz w:val="22"/>
                <w:szCs w:val="22"/>
              </w:rPr>
              <w:t>“During my time as a student in the School, I have felt uncomfortable with the personal behaviour of:”</w:t>
            </w:r>
          </w:p>
          <w:p w14:paraId="1C54AB4A" w14:textId="77777777" w:rsidR="00647087" w:rsidRPr="00813D48" w:rsidRDefault="00647087" w:rsidP="00B677C1">
            <w:pPr>
              <w:rPr>
                <w:rFonts w:ascii="Arial" w:hAnsi="Arial" w:cs="Arial"/>
                <w:sz w:val="22"/>
                <w:szCs w:val="22"/>
              </w:rPr>
            </w:pPr>
            <w:r w:rsidRPr="00813D48">
              <w:rPr>
                <w:rFonts w:ascii="Arial" w:hAnsi="Arial" w:cs="Arial"/>
                <w:sz w:val="22"/>
                <w:szCs w:val="22"/>
              </w:rPr>
              <w:t xml:space="preserve">Other students: 40% </w:t>
            </w:r>
          </w:p>
          <w:p w14:paraId="773BFEDC" w14:textId="77777777" w:rsidR="00647087" w:rsidRPr="00813D48" w:rsidRDefault="00647087" w:rsidP="00B677C1">
            <w:pPr>
              <w:rPr>
                <w:rFonts w:ascii="Arial" w:hAnsi="Arial" w:cs="Arial"/>
                <w:sz w:val="22"/>
                <w:szCs w:val="22"/>
              </w:rPr>
            </w:pPr>
            <w:r w:rsidRPr="00813D48">
              <w:rPr>
                <w:rFonts w:ascii="Arial" w:hAnsi="Arial" w:cs="Arial"/>
                <w:sz w:val="22"/>
                <w:szCs w:val="22"/>
              </w:rPr>
              <w:t>Staff in LDI: 32%</w:t>
            </w:r>
          </w:p>
          <w:p w14:paraId="53AD3AFA" w14:textId="77777777" w:rsidR="00647087" w:rsidRPr="00813D48" w:rsidRDefault="00647087" w:rsidP="00B677C1">
            <w:pPr>
              <w:rPr>
                <w:rFonts w:ascii="Arial" w:hAnsi="Arial" w:cs="Arial"/>
                <w:sz w:val="22"/>
                <w:szCs w:val="22"/>
              </w:rPr>
            </w:pPr>
            <w:r w:rsidRPr="00813D48">
              <w:rPr>
                <w:rFonts w:ascii="Arial" w:hAnsi="Arial" w:cs="Arial"/>
                <w:sz w:val="22"/>
                <w:szCs w:val="22"/>
              </w:rPr>
              <w:t xml:space="preserve">Staff in the School: 20%  Patients: 24% </w:t>
            </w:r>
          </w:p>
        </w:tc>
        <w:tc>
          <w:tcPr>
            <w:tcW w:w="1842" w:type="dxa"/>
            <w:gridSpan w:val="2"/>
            <w:shd w:val="clear" w:color="auto" w:fill="F6F1E4"/>
          </w:tcPr>
          <w:p w14:paraId="37BC68CE" w14:textId="77777777"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DSE and ADSE</w:t>
            </w:r>
          </w:p>
        </w:tc>
        <w:tc>
          <w:tcPr>
            <w:tcW w:w="1560" w:type="dxa"/>
            <w:shd w:val="clear" w:color="auto" w:fill="F6F1E4"/>
          </w:tcPr>
          <w:p w14:paraId="520D7476" w14:textId="77777777"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Start in Sept 2022, review in March 2023 and annually thereafter</w:t>
            </w:r>
          </w:p>
        </w:tc>
        <w:tc>
          <w:tcPr>
            <w:tcW w:w="4961" w:type="dxa"/>
            <w:shd w:val="clear" w:color="auto" w:fill="F6F1E4"/>
          </w:tcPr>
          <w:p w14:paraId="6939B399" w14:textId="77777777"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 xml:space="preserve">We will see an increase in use of </w:t>
            </w:r>
            <w:r>
              <w:rPr>
                <w:rFonts w:ascii="Arial" w:hAnsi="Arial" w:cs="Arial"/>
                <w:bCs/>
                <w:sz w:val="22"/>
                <w:szCs w:val="22"/>
              </w:rPr>
              <w:t xml:space="preserve">Freedom to Speak Up Guardians </w:t>
            </w:r>
            <w:r w:rsidRPr="00813D48">
              <w:rPr>
                <w:rFonts w:ascii="Arial" w:hAnsi="Arial" w:cs="Arial"/>
                <w:bCs/>
                <w:sz w:val="22"/>
                <w:szCs w:val="22"/>
              </w:rPr>
              <w:t>over a 6-12 month period.</w:t>
            </w:r>
          </w:p>
          <w:p w14:paraId="65ABE187" w14:textId="77777777" w:rsidR="00647087" w:rsidRPr="00CD54BC" w:rsidRDefault="00647087" w:rsidP="00B677C1">
            <w:pPr>
              <w:spacing w:after="240"/>
              <w:outlineLvl w:val="1"/>
              <w:rPr>
                <w:rFonts w:ascii="Arial" w:hAnsi="Arial" w:cs="Arial"/>
                <w:sz w:val="22"/>
                <w:szCs w:val="22"/>
              </w:rPr>
            </w:pPr>
            <w:r w:rsidRPr="00CD54BC">
              <w:rPr>
                <w:rFonts w:ascii="Arial" w:hAnsi="Arial" w:cs="Arial"/>
                <w:bCs/>
                <w:sz w:val="22"/>
                <w:szCs w:val="22"/>
              </w:rPr>
              <w:t xml:space="preserve">We will see a 50% decrease in numbers of students feeling uncomfortable with behaviour of others and a 50% increase in awareness of support in the </w:t>
            </w:r>
            <w:r w:rsidRPr="00CD54BC">
              <w:rPr>
                <w:rFonts w:ascii="Arial" w:hAnsi="Arial" w:cs="Arial"/>
                <w:sz w:val="22"/>
                <w:szCs w:val="22"/>
              </w:rPr>
              <w:t>Student Cultural Survey 2023</w:t>
            </w:r>
          </w:p>
        </w:tc>
      </w:tr>
      <w:tr w:rsidR="00647087" w:rsidRPr="00813D48" w14:paraId="1A4D5B30" w14:textId="77777777" w:rsidTr="00B677C1">
        <w:trPr>
          <w:trHeight w:val="624"/>
        </w:trPr>
        <w:tc>
          <w:tcPr>
            <w:tcW w:w="3402" w:type="dxa"/>
            <w:shd w:val="clear" w:color="auto" w:fill="F6F1E4"/>
          </w:tcPr>
          <w:p w14:paraId="77D6D5C9" w14:textId="03C1D8AF"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3.</w:t>
            </w:r>
            <w:r>
              <w:rPr>
                <w:rFonts w:ascii="Arial" w:hAnsi="Arial" w:cs="Arial"/>
                <w:bCs/>
                <w:sz w:val="22"/>
                <w:szCs w:val="22"/>
              </w:rPr>
              <w:t>4</w:t>
            </w:r>
            <w:r w:rsidRPr="00813D48">
              <w:rPr>
                <w:rFonts w:ascii="Arial" w:hAnsi="Arial" w:cs="Arial"/>
                <w:bCs/>
                <w:sz w:val="22"/>
                <w:szCs w:val="22"/>
              </w:rPr>
              <w:t xml:space="preserve"> </w:t>
            </w:r>
            <w:r>
              <w:rPr>
                <w:rFonts w:ascii="Arial" w:hAnsi="Arial" w:cs="Arial"/>
                <w:bCs/>
                <w:sz w:val="22"/>
                <w:szCs w:val="22"/>
              </w:rPr>
              <w:t xml:space="preserve">To embed </w:t>
            </w:r>
            <w:r w:rsidR="00CD54BC">
              <w:rPr>
                <w:rFonts w:ascii="Arial" w:hAnsi="Arial" w:cs="Arial"/>
                <w:bCs/>
                <w:sz w:val="22"/>
                <w:szCs w:val="22"/>
              </w:rPr>
              <w:t xml:space="preserve">a </w:t>
            </w:r>
            <w:r>
              <w:rPr>
                <w:rFonts w:ascii="Arial" w:hAnsi="Arial" w:cs="Arial"/>
                <w:bCs/>
                <w:sz w:val="22"/>
                <w:szCs w:val="22"/>
              </w:rPr>
              <w:t>n</w:t>
            </w:r>
            <w:r w:rsidRPr="00813D48">
              <w:rPr>
                <w:rFonts w:ascii="Arial" w:hAnsi="Arial" w:cs="Arial"/>
                <w:bCs/>
                <w:sz w:val="22"/>
                <w:szCs w:val="22"/>
              </w:rPr>
              <w:t xml:space="preserve">ew academic personal tutoring system </w:t>
            </w:r>
            <w:r>
              <w:rPr>
                <w:rFonts w:ascii="Arial" w:hAnsi="Arial" w:cs="Arial"/>
                <w:bCs/>
                <w:sz w:val="22"/>
                <w:szCs w:val="22"/>
              </w:rPr>
              <w:t>into use</w:t>
            </w:r>
            <w:r w:rsidRPr="00813D48">
              <w:rPr>
                <w:rFonts w:ascii="Arial" w:hAnsi="Arial" w:cs="Arial"/>
                <w:bCs/>
                <w:sz w:val="22"/>
                <w:szCs w:val="22"/>
              </w:rPr>
              <w:t xml:space="preserve"> for all UG and PGT students to provide </w:t>
            </w:r>
            <w:r>
              <w:rPr>
                <w:rFonts w:ascii="Arial" w:hAnsi="Arial" w:cs="Arial"/>
                <w:bCs/>
                <w:sz w:val="22"/>
                <w:szCs w:val="22"/>
              </w:rPr>
              <w:t>universal</w:t>
            </w:r>
            <w:r w:rsidRPr="00813D48">
              <w:rPr>
                <w:rFonts w:ascii="Arial" w:hAnsi="Arial" w:cs="Arial"/>
                <w:bCs/>
                <w:sz w:val="22"/>
                <w:szCs w:val="22"/>
              </w:rPr>
              <w:t xml:space="preserve"> academic support and maintain student engagement with their programme.</w:t>
            </w:r>
          </w:p>
        </w:tc>
        <w:tc>
          <w:tcPr>
            <w:tcW w:w="3261" w:type="dxa"/>
            <w:gridSpan w:val="2"/>
            <w:shd w:val="clear" w:color="auto" w:fill="F6F1E4"/>
          </w:tcPr>
          <w:p w14:paraId="07D4876B" w14:textId="77777777" w:rsidR="00647087" w:rsidRPr="00813D48" w:rsidRDefault="00647087" w:rsidP="00B677C1">
            <w:pPr>
              <w:spacing w:after="120"/>
              <w:rPr>
                <w:rFonts w:ascii="Arial" w:hAnsi="Arial" w:cs="Arial"/>
                <w:sz w:val="22"/>
                <w:szCs w:val="22"/>
              </w:rPr>
            </w:pPr>
            <w:r>
              <w:rPr>
                <w:rFonts w:ascii="Arial" w:hAnsi="Arial" w:cs="Arial"/>
                <w:color w:val="000000"/>
                <w:sz w:val="22"/>
                <w:szCs w:val="22"/>
                <w:bdr w:val="none" w:sz="0" w:space="0" w:color="auto" w:frame="1"/>
              </w:rPr>
              <w:t>Engagement of students in the academic tutoring system is crucial to supporting students to reach their potential and to achieve success. </w:t>
            </w:r>
            <w:r w:rsidRPr="002D149A">
              <w:rPr>
                <w:rFonts w:ascii="Arial" w:hAnsi="Arial" w:cs="Arial"/>
                <w:color w:val="000000"/>
                <w:sz w:val="22"/>
                <w:szCs w:val="22"/>
                <w:bdr w:val="none" w:sz="0" w:space="0" w:color="auto" w:frame="1"/>
              </w:rPr>
              <w:t xml:space="preserve">Prior to the introduction of this new system, there was no mechanism to report on student engagement with personal tutoring.  It was however known that the </w:t>
            </w:r>
            <w:r w:rsidRPr="002D149A">
              <w:rPr>
                <w:rFonts w:ascii="Arial" w:hAnsi="Arial" w:cs="Arial"/>
                <w:color w:val="000000"/>
                <w:sz w:val="22"/>
                <w:szCs w:val="22"/>
                <w:bdr w:val="none" w:sz="0" w:space="0" w:color="auto" w:frame="1"/>
              </w:rPr>
              <w:lastRenderedPageBreak/>
              <w:t>system was not universal in its support of students.</w:t>
            </w:r>
          </w:p>
        </w:tc>
        <w:tc>
          <w:tcPr>
            <w:tcW w:w="1842" w:type="dxa"/>
            <w:gridSpan w:val="2"/>
            <w:shd w:val="clear" w:color="auto" w:fill="F6F1E4"/>
          </w:tcPr>
          <w:p w14:paraId="7F5BD009" w14:textId="77777777" w:rsidR="00647087" w:rsidRDefault="00647087" w:rsidP="00B677C1">
            <w:pPr>
              <w:spacing w:after="240"/>
              <w:outlineLvl w:val="1"/>
              <w:rPr>
                <w:rFonts w:ascii="Arial" w:hAnsi="Arial" w:cs="Arial"/>
                <w:bCs/>
                <w:sz w:val="22"/>
                <w:szCs w:val="22"/>
              </w:rPr>
            </w:pPr>
            <w:r w:rsidRPr="00813D48">
              <w:rPr>
                <w:rFonts w:ascii="Arial" w:hAnsi="Arial" w:cs="Arial"/>
                <w:bCs/>
                <w:sz w:val="22"/>
                <w:szCs w:val="22"/>
              </w:rPr>
              <w:lastRenderedPageBreak/>
              <w:t>ADSE Student Support / Personal Tutors</w:t>
            </w:r>
          </w:p>
          <w:p w14:paraId="0048E402" w14:textId="77777777" w:rsidR="00647087" w:rsidRPr="00813D48" w:rsidRDefault="00647087" w:rsidP="00B677C1">
            <w:pPr>
              <w:spacing w:after="240"/>
              <w:outlineLvl w:val="1"/>
              <w:rPr>
                <w:rFonts w:ascii="Arial" w:hAnsi="Arial" w:cs="Arial"/>
                <w:bCs/>
                <w:sz w:val="22"/>
                <w:szCs w:val="22"/>
              </w:rPr>
            </w:pPr>
            <w:r>
              <w:rPr>
                <w:rFonts w:ascii="Arial" w:hAnsi="Arial" w:cs="Arial"/>
                <w:bCs/>
                <w:sz w:val="22"/>
                <w:szCs w:val="22"/>
              </w:rPr>
              <w:t>PGT lead</w:t>
            </w:r>
          </w:p>
        </w:tc>
        <w:tc>
          <w:tcPr>
            <w:tcW w:w="1560" w:type="dxa"/>
            <w:shd w:val="clear" w:color="auto" w:fill="F6F1E4"/>
          </w:tcPr>
          <w:p w14:paraId="075FC239" w14:textId="77777777" w:rsidR="00647087" w:rsidRPr="00813D48" w:rsidRDefault="00647087" w:rsidP="00B677C1">
            <w:pPr>
              <w:spacing w:after="240"/>
              <w:outlineLvl w:val="1"/>
              <w:rPr>
                <w:rFonts w:ascii="Arial" w:hAnsi="Arial" w:cs="Arial"/>
                <w:bCs/>
                <w:sz w:val="22"/>
                <w:szCs w:val="22"/>
              </w:rPr>
            </w:pPr>
            <w:r w:rsidRPr="00813D48">
              <w:rPr>
                <w:rFonts w:ascii="Arial" w:hAnsi="Arial" w:cs="Arial"/>
                <w:bCs/>
                <w:sz w:val="22"/>
                <w:szCs w:val="22"/>
              </w:rPr>
              <w:t>2021-ongoing</w:t>
            </w:r>
          </w:p>
        </w:tc>
        <w:tc>
          <w:tcPr>
            <w:tcW w:w="4961" w:type="dxa"/>
            <w:shd w:val="clear" w:color="auto" w:fill="F6F1E4"/>
          </w:tcPr>
          <w:p w14:paraId="7FAABF99" w14:textId="77777777" w:rsidR="00647087" w:rsidRPr="002D149A" w:rsidRDefault="00647087" w:rsidP="00B677C1">
            <w:pPr>
              <w:pStyle w:val="xmsonormal"/>
              <w:spacing w:after="0"/>
              <w:rPr>
                <w:rFonts w:ascii="Arial" w:hAnsi="Arial" w:cs="Arial"/>
                <w:color w:val="000000"/>
                <w:sz w:val="22"/>
                <w:szCs w:val="22"/>
                <w:bdr w:val="none" w:sz="0" w:space="0" w:color="auto" w:frame="1"/>
              </w:rPr>
            </w:pPr>
            <w:r w:rsidRPr="002D149A">
              <w:rPr>
                <w:rFonts w:ascii="Arial" w:hAnsi="Arial" w:cs="Arial"/>
                <w:color w:val="000000"/>
                <w:sz w:val="22"/>
                <w:szCs w:val="22"/>
                <w:bdr w:val="none" w:sz="0" w:space="0" w:color="auto" w:frame="1"/>
              </w:rPr>
              <w:t>A new system to monitor student engagement in academic personal tutoring has been established in the School with data by gender and international students being collated for the first time.</w:t>
            </w:r>
          </w:p>
          <w:p w14:paraId="54855652" w14:textId="77777777" w:rsidR="00647087" w:rsidRPr="00813D48" w:rsidRDefault="00647087" w:rsidP="00B677C1">
            <w:pPr>
              <w:spacing w:after="240"/>
              <w:outlineLvl w:val="1"/>
              <w:rPr>
                <w:rFonts w:ascii="Arial" w:hAnsi="Arial" w:cs="Arial"/>
                <w:bCs/>
                <w:sz w:val="22"/>
                <w:szCs w:val="22"/>
              </w:rPr>
            </w:pPr>
            <w:r w:rsidRPr="002D149A">
              <w:rPr>
                <w:rFonts w:ascii="Arial" w:hAnsi="Arial" w:cs="Arial"/>
                <w:color w:val="000000"/>
                <w:sz w:val="22"/>
                <w:szCs w:val="22"/>
                <w:bdr w:val="none" w:sz="0" w:space="0" w:color="auto" w:frame="1"/>
              </w:rPr>
              <w:t xml:space="preserve">On review at the end of the 2021/22 academic year a measure of success would be overall student engagement of at least 95%.  Any </w:t>
            </w:r>
            <w:r w:rsidRPr="002D149A">
              <w:rPr>
                <w:rFonts w:ascii="Arial" w:hAnsi="Arial" w:cs="Arial"/>
                <w:color w:val="000000"/>
                <w:sz w:val="22"/>
                <w:szCs w:val="22"/>
                <w:bdr w:val="none" w:sz="0" w:space="0" w:color="auto" w:frame="1"/>
              </w:rPr>
              <w:lastRenderedPageBreak/>
              <w:t>gender gap or home/international student gap would be closed.</w:t>
            </w:r>
          </w:p>
        </w:tc>
      </w:tr>
      <w:tr w:rsidR="00647087" w:rsidRPr="002E6FC3" w14:paraId="237B82AB" w14:textId="77777777" w:rsidTr="00B677C1">
        <w:trPr>
          <w:trHeight w:val="2268"/>
        </w:trPr>
        <w:tc>
          <w:tcPr>
            <w:tcW w:w="3402" w:type="dxa"/>
            <w:shd w:val="clear" w:color="auto" w:fill="F6F1E4"/>
          </w:tcPr>
          <w:p w14:paraId="24AFFA49" w14:textId="77777777" w:rsidR="00647087" w:rsidRPr="002E6FC3" w:rsidRDefault="00647087" w:rsidP="00B677C1">
            <w:pPr>
              <w:spacing w:after="240"/>
              <w:outlineLvl w:val="1"/>
              <w:rPr>
                <w:rFonts w:ascii="Arial" w:hAnsi="Arial" w:cs="Arial"/>
                <w:bCs/>
                <w:sz w:val="22"/>
                <w:szCs w:val="22"/>
              </w:rPr>
            </w:pPr>
            <w:r w:rsidRPr="002E6FC3">
              <w:rPr>
                <w:rFonts w:ascii="Arial" w:hAnsi="Arial" w:cs="Arial"/>
                <w:bCs/>
                <w:sz w:val="22"/>
                <w:szCs w:val="22"/>
              </w:rPr>
              <w:t>3.</w:t>
            </w:r>
            <w:r>
              <w:rPr>
                <w:rFonts w:ascii="Arial" w:hAnsi="Arial" w:cs="Arial"/>
                <w:bCs/>
                <w:sz w:val="22"/>
                <w:szCs w:val="22"/>
              </w:rPr>
              <w:t>5</w:t>
            </w:r>
            <w:r w:rsidRPr="002E6FC3">
              <w:rPr>
                <w:rFonts w:ascii="Arial" w:hAnsi="Arial" w:cs="Arial"/>
                <w:bCs/>
                <w:sz w:val="22"/>
                <w:szCs w:val="22"/>
              </w:rPr>
              <w:t xml:space="preserve"> To increase support for students with caring responsibilities we will introduce opportunities for mentoring of students and peer support with targeted allocation of </w:t>
            </w:r>
            <w:r>
              <w:rPr>
                <w:rFonts w:ascii="Arial" w:hAnsi="Arial" w:cs="Arial"/>
                <w:bCs/>
                <w:sz w:val="22"/>
                <w:szCs w:val="22"/>
              </w:rPr>
              <w:t xml:space="preserve">an additional </w:t>
            </w:r>
            <w:r w:rsidRPr="002E6FC3">
              <w:rPr>
                <w:rFonts w:ascii="Arial" w:hAnsi="Arial" w:cs="Arial"/>
                <w:bCs/>
                <w:sz w:val="22"/>
                <w:szCs w:val="22"/>
              </w:rPr>
              <w:t xml:space="preserve">personal tutor </w:t>
            </w:r>
            <w:r>
              <w:rPr>
                <w:rFonts w:ascii="Arial" w:hAnsi="Arial" w:cs="Arial"/>
                <w:bCs/>
                <w:sz w:val="22"/>
                <w:szCs w:val="22"/>
              </w:rPr>
              <w:t>with</w:t>
            </w:r>
            <w:r w:rsidRPr="002E6FC3">
              <w:rPr>
                <w:rFonts w:ascii="Arial" w:hAnsi="Arial" w:cs="Arial"/>
                <w:bCs/>
                <w:sz w:val="22"/>
                <w:szCs w:val="22"/>
              </w:rPr>
              <w:t xml:space="preserve"> specific expertise</w:t>
            </w:r>
            <w:r>
              <w:rPr>
                <w:rFonts w:ascii="Arial" w:hAnsi="Arial" w:cs="Arial"/>
                <w:bCs/>
                <w:sz w:val="22"/>
                <w:szCs w:val="22"/>
              </w:rPr>
              <w:t xml:space="preserve">. This support will be in addition to our </w:t>
            </w:r>
            <w:r w:rsidRPr="002D149A">
              <w:rPr>
                <w:rFonts w:ascii="Arial" w:hAnsi="Arial" w:cs="Arial"/>
                <w:bCs/>
                <w:sz w:val="22"/>
                <w:szCs w:val="22"/>
              </w:rPr>
              <w:t>student carer policy</w:t>
            </w:r>
            <w:r>
              <w:rPr>
                <w:rFonts w:ascii="Arial" w:hAnsi="Arial" w:cs="Arial"/>
                <w:bCs/>
                <w:sz w:val="22"/>
                <w:szCs w:val="22"/>
              </w:rPr>
              <w:t>.</w:t>
            </w:r>
            <w:r w:rsidRPr="002D149A">
              <w:rPr>
                <w:rFonts w:ascii="Arial" w:hAnsi="Arial" w:cs="Arial"/>
                <w:bCs/>
                <w:sz w:val="22"/>
                <w:szCs w:val="22"/>
              </w:rPr>
              <w:t xml:space="preserve"> </w:t>
            </w:r>
            <w:r>
              <w:rPr>
                <w:rFonts w:ascii="Arial" w:hAnsi="Arial" w:cs="Arial"/>
                <w:bCs/>
                <w:sz w:val="22"/>
                <w:szCs w:val="22"/>
              </w:rPr>
              <w:t>We will use voting apps and (online) suggestion boxes to gain feedback from these students to inform our future direction of travel.</w:t>
            </w:r>
          </w:p>
        </w:tc>
        <w:tc>
          <w:tcPr>
            <w:tcW w:w="3261" w:type="dxa"/>
            <w:gridSpan w:val="2"/>
            <w:shd w:val="clear" w:color="auto" w:fill="F6F1E4"/>
          </w:tcPr>
          <w:p w14:paraId="0E217EB1" w14:textId="77777777" w:rsidR="00647087" w:rsidRPr="002E6FC3" w:rsidRDefault="00647087" w:rsidP="00B677C1">
            <w:pPr>
              <w:spacing w:after="120"/>
              <w:rPr>
                <w:rFonts w:ascii="Arial" w:hAnsi="Arial" w:cs="Arial"/>
                <w:sz w:val="22"/>
                <w:szCs w:val="22"/>
              </w:rPr>
            </w:pPr>
            <w:r>
              <w:rPr>
                <w:rFonts w:ascii="Arial" w:hAnsi="Arial" w:cs="Arial"/>
                <w:sz w:val="22"/>
                <w:szCs w:val="22"/>
              </w:rPr>
              <w:t xml:space="preserve">Student Cultural Survey Results 2018: </w:t>
            </w:r>
            <w:r w:rsidRPr="002E6FC3">
              <w:rPr>
                <w:rFonts w:ascii="Arial" w:hAnsi="Arial" w:cs="Arial"/>
                <w:sz w:val="22"/>
                <w:szCs w:val="22"/>
              </w:rPr>
              <w:t>12% of students reported having caring responsibilities for dependent</w:t>
            </w:r>
            <w:r>
              <w:rPr>
                <w:rFonts w:ascii="Arial" w:hAnsi="Arial" w:cs="Arial"/>
                <w:sz w:val="22"/>
                <w:szCs w:val="22"/>
              </w:rPr>
              <w:t>s.</w:t>
            </w:r>
          </w:p>
          <w:p w14:paraId="3605FA4F" w14:textId="77777777" w:rsidR="00647087" w:rsidRPr="002E6FC3" w:rsidRDefault="00647087" w:rsidP="00B677C1">
            <w:pPr>
              <w:rPr>
                <w:rFonts w:ascii="Arial" w:hAnsi="Arial" w:cs="Arial"/>
                <w:sz w:val="22"/>
                <w:szCs w:val="22"/>
              </w:rPr>
            </w:pPr>
            <w:r w:rsidRPr="002E6FC3">
              <w:rPr>
                <w:rFonts w:ascii="Arial" w:hAnsi="Arial" w:cs="Arial"/>
                <w:sz w:val="22"/>
                <w:szCs w:val="22"/>
              </w:rPr>
              <w:t>“Many of us need extra support, encouragement,</w:t>
            </w:r>
          </w:p>
          <w:p w14:paraId="1E607068" w14:textId="77777777" w:rsidR="00647087" w:rsidRPr="002E6FC3" w:rsidRDefault="00647087" w:rsidP="00B677C1">
            <w:pPr>
              <w:rPr>
                <w:rFonts w:ascii="Arial" w:hAnsi="Arial" w:cs="Arial"/>
                <w:sz w:val="22"/>
                <w:szCs w:val="22"/>
              </w:rPr>
            </w:pPr>
            <w:r w:rsidRPr="002E6FC3">
              <w:rPr>
                <w:rFonts w:ascii="Arial" w:hAnsi="Arial" w:cs="Arial"/>
                <w:sz w:val="22"/>
                <w:szCs w:val="22"/>
              </w:rPr>
              <w:t>mentoring and understanding. I feel we need strong leaders/role models</w:t>
            </w:r>
          </w:p>
          <w:p w14:paraId="74C51919" w14:textId="77777777" w:rsidR="00647087" w:rsidRPr="002E6FC3" w:rsidRDefault="00647087" w:rsidP="00B677C1">
            <w:pPr>
              <w:rPr>
                <w:rFonts w:ascii="Arial" w:hAnsi="Arial" w:cs="Arial"/>
                <w:sz w:val="22"/>
                <w:szCs w:val="22"/>
              </w:rPr>
            </w:pPr>
            <w:r w:rsidRPr="002E6FC3">
              <w:rPr>
                <w:rFonts w:ascii="Arial" w:hAnsi="Arial" w:cs="Arial"/>
                <w:sz w:val="22"/>
                <w:szCs w:val="22"/>
              </w:rPr>
              <w:t>to guide us clinically as our knowledge may be a little weaker than our</w:t>
            </w:r>
          </w:p>
          <w:p w14:paraId="4860D3AF" w14:textId="77777777" w:rsidR="00647087" w:rsidRDefault="00647087" w:rsidP="00B677C1">
            <w:pPr>
              <w:rPr>
                <w:rFonts w:ascii="Arial" w:hAnsi="Arial" w:cs="Arial"/>
                <w:sz w:val="22"/>
                <w:szCs w:val="22"/>
              </w:rPr>
            </w:pPr>
            <w:r w:rsidRPr="002E6FC3">
              <w:rPr>
                <w:rFonts w:ascii="Arial" w:hAnsi="Arial" w:cs="Arial"/>
                <w:sz w:val="22"/>
                <w:szCs w:val="22"/>
              </w:rPr>
              <w:t>peers due to time constraints and so many other extra</w:t>
            </w:r>
            <w:r>
              <w:rPr>
                <w:rFonts w:ascii="Arial" w:hAnsi="Arial" w:cs="Arial"/>
                <w:sz w:val="22"/>
                <w:szCs w:val="22"/>
              </w:rPr>
              <w:t>-</w:t>
            </w:r>
            <w:r w:rsidRPr="002E6FC3">
              <w:rPr>
                <w:rFonts w:ascii="Arial" w:hAnsi="Arial" w:cs="Arial"/>
                <w:sz w:val="22"/>
                <w:szCs w:val="22"/>
              </w:rPr>
              <w:t>curricular commitments.”</w:t>
            </w:r>
          </w:p>
          <w:p w14:paraId="45A5C74D" w14:textId="77777777" w:rsidR="00647087" w:rsidRPr="002E6FC3" w:rsidRDefault="00647087" w:rsidP="00B677C1">
            <w:pPr>
              <w:rPr>
                <w:rFonts w:ascii="Arial" w:hAnsi="Arial" w:cs="Arial"/>
                <w:sz w:val="22"/>
                <w:szCs w:val="22"/>
              </w:rPr>
            </w:pPr>
          </w:p>
        </w:tc>
        <w:tc>
          <w:tcPr>
            <w:tcW w:w="1842" w:type="dxa"/>
            <w:gridSpan w:val="2"/>
            <w:shd w:val="clear" w:color="auto" w:fill="F6F1E4"/>
          </w:tcPr>
          <w:p w14:paraId="03DBAFF1" w14:textId="77777777" w:rsidR="00647087" w:rsidRPr="002E6FC3" w:rsidRDefault="00647087" w:rsidP="00B677C1">
            <w:pPr>
              <w:spacing w:after="240"/>
              <w:outlineLvl w:val="1"/>
              <w:rPr>
                <w:rFonts w:ascii="Arial" w:hAnsi="Arial" w:cs="Arial"/>
                <w:bCs/>
                <w:sz w:val="22"/>
                <w:szCs w:val="22"/>
              </w:rPr>
            </w:pPr>
            <w:r>
              <w:rPr>
                <w:rFonts w:ascii="Arial" w:hAnsi="Arial" w:cs="Arial"/>
                <w:bCs/>
                <w:sz w:val="22"/>
                <w:szCs w:val="22"/>
              </w:rPr>
              <w:t>ADSE-SS</w:t>
            </w:r>
          </w:p>
        </w:tc>
        <w:tc>
          <w:tcPr>
            <w:tcW w:w="1560" w:type="dxa"/>
            <w:shd w:val="clear" w:color="auto" w:fill="F6F1E4"/>
          </w:tcPr>
          <w:p w14:paraId="1DF9514C"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2022</w:t>
            </w:r>
          </w:p>
          <w:p w14:paraId="00B0928D" w14:textId="77777777" w:rsidR="00647087" w:rsidRPr="002E6FC3" w:rsidRDefault="00647087" w:rsidP="00B677C1">
            <w:pPr>
              <w:spacing w:after="240"/>
              <w:outlineLvl w:val="1"/>
              <w:rPr>
                <w:rFonts w:ascii="Arial" w:hAnsi="Arial" w:cs="Arial"/>
                <w:bCs/>
                <w:sz w:val="22"/>
                <w:szCs w:val="22"/>
              </w:rPr>
            </w:pPr>
            <w:r>
              <w:rPr>
                <w:rFonts w:ascii="Arial" w:hAnsi="Arial" w:cs="Arial"/>
                <w:bCs/>
                <w:sz w:val="22"/>
                <w:szCs w:val="22"/>
              </w:rPr>
              <w:t>And repeated in 2024 and 2026</w:t>
            </w:r>
          </w:p>
        </w:tc>
        <w:tc>
          <w:tcPr>
            <w:tcW w:w="4961" w:type="dxa"/>
            <w:shd w:val="clear" w:color="auto" w:fill="F6F1E4"/>
          </w:tcPr>
          <w:p w14:paraId="10F2D8B5" w14:textId="3EA259A9" w:rsidR="00647087" w:rsidRDefault="00647087" w:rsidP="00B677C1">
            <w:pPr>
              <w:spacing w:after="240"/>
              <w:outlineLvl w:val="1"/>
              <w:rPr>
                <w:rFonts w:ascii="Arial" w:hAnsi="Arial" w:cs="Arial"/>
                <w:sz w:val="22"/>
                <w:szCs w:val="22"/>
              </w:rPr>
            </w:pPr>
            <w:r w:rsidRPr="244A210C">
              <w:rPr>
                <w:rFonts w:ascii="Arial" w:hAnsi="Arial" w:cs="Arial"/>
                <w:sz w:val="22"/>
                <w:szCs w:val="22"/>
              </w:rPr>
              <w:t>Gain narrative experience reports from students</w:t>
            </w:r>
            <w:r>
              <w:rPr>
                <w:rFonts w:ascii="Arial" w:hAnsi="Arial" w:cs="Arial"/>
                <w:sz w:val="22"/>
                <w:szCs w:val="22"/>
              </w:rPr>
              <w:t xml:space="preserve"> via our student consultations and </w:t>
            </w:r>
            <w:r w:rsidRPr="244A210C">
              <w:rPr>
                <w:rFonts w:ascii="Arial" w:hAnsi="Arial" w:cs="Arial"/>
                <w:sz w:val="22"/>
                <w:szCs w:val="22"/>
              </w:rPr>
              <w:t xml:space="preserve">report </w:t>
            </w:r>
            <w:r>
              <w:rPr>
                <w:rFonts w:ascii="Arial" w:hAnsi="Arial" w:cs="Arial"/>
                <w:sz w:val="22"/>
                <w:szCs w:val="22"/>
              </w:rPr>
              <w:t xml:space="preserve">these </w:t>
            </w:r>
            <w:r w:rsidRPr="244A210C">
              <w:rPr>
                <w:rFonts w:ascii="Arial" w:hAnsi="Arial" w:cs="Arial"/>
                <w:sz w:val="22"/>
                <w:szCs w:val="22"/>
              </w:rPr>
              <w:t>to</w:t>
            </w:r>
            <w:r>
              <w:rPr>
                <w:rFonts w:ascii="Arial" w:hAnsi="Arial" w:cs="Arial"/>
                <w:sz w:val="22"/>
                <w:szCs w:val="22"/>
              </w:rPr>
              <w:t xml:space="preserve"> </w:t>
            </w:r>
            <w:r w:rsidR="006C5C34">
              <w:rPr>
                <w:rFonts w:ascii="Arial" w:hAnsi="Arial" w:cs="Arial"/>
                <w:sz w:val="22"/>
                <w:szCs w:val="22"/>
              </w:rPr>
              <w:t>SEC,</w:t>
            </w:r>
            <w:r w:rsidRPr="244A210C">
              <w:rPr>
                <w:rFonts w:ascii="Arial" w:hAnsi="Arial" w:cs="Arial"/>
                <w:sz w:val="22"/>
                <w:szCs w:val="22"/>
              </w:rPr>
              <w:t xml:space="preserve"> School E&amp;I Committee</w:t>
            </w:r>
            <w:r w:rsidR="006C5C34">
              <w:rPr>
                <w:rFonts w:ascii="Arial" w:hAnsi="Arial" w:cs="Arial"/>
                <w:sz w:val="22"/>
                <w:szCs w:val="22"/>
              </w:rPr>
              <w:t xml:space="preserve"> and</w:t>
            </w:r>
            <w:r>
              <w:rPr>
                <w:rFonts w:ascii="Arial" w:hAnsi="Arial" w:cs="Arial"/>
                <w:sz w:val="22"/>
                <w:szCs w:val="22"/>
              </w:rPr>
              <w:t xml:space="preserve"> AS SAT.</w:t>
            </w:r>
          </w:p>
          <w:p w14:paraId="4F70550C" w14:textId="77777777" w:rsidR="00647087" w:rsidRPr="002E6FC3" w:rsidRDefault="00647087" w:rsidP="00B677C1">
            <w:pPr>
              <w:spacing w:after="240"/>
              <w:outlineLvl w:val="1"/>
              <w:rPr>
                <w:rFonts w:ascii="Arial" w:hAnsi="Arial" w:cs="Arial"/>
                <w:bCs/>
                <w:sz w:val="22"/>
                <w:szCs w:val="22"/>
              </w:rPr>
            </w:pPr>
            <w:r w:rsidRPr="244A210C">
              <w:rPr>
                <w:rFonts w:ascii="Arial" w:hAnsi="Arial" w:cs="Arial"/>
                <w:sz w:val="22"/>
                <w:szCs w:val="22"/>
              </w:rPr>
              <w:t>Improve feedback from Student Cultural Survey 2023</w:t>
            </w:r>
            <w:r>
              <w:rPr>
                <w:rFonts w:ascii="Arial" w:hAnsi="Arial" w:cs="Arial"/>
                <w:sz w:val="22"/>
                <w:szCs w:val="22"/>
              </w:rPr>
              <w:t xml:space="preserve"> relating to </w:t>
            </w:r>
            <w:r w:rsidRPr="001E60A5">
              <w:rPr>
                <w:rFonts w:ascii="Arial" w:hAnsi="Arial" w:cs="Arial"/>
                <w:sz w:val="22"/>
                <w:szCs w:val="22"/>
              </w:rPr>
              <w:t xml:space="preserve">diverse range of role models </w:t>
            </w:r>
            <w:r>
              <w:rPr>
                <w:rFonts w:ascii="Arial" w:hAnsi="Arial" w:cs="Arial"/>
                <w:sz w:val="22"/>
                <w:szCs w:val="22"/>
              </w:rPr>
              <w:t>(from 72% agree to &gt;80% agree); and supportive atmosphere from 80% to &gt;90%.</w:t>
            </w:r>
          </w:p>
        </w:tc>
      </w:tr>
      <w:tr w:rsidR="00647087" w:rsidRPr="002E6FC3" w14:paraId="22CB6DC6" w14:textId="77777777" w:rsidTr="00B677C1">
        <w:trPr>
          <w:trHeight w:val="1134"/>
        </w:trPr>
        <w:tc>
          <w:tcPr>
            <w:tcW w:w="3402" w:type="dxa"/>
            <w:shd w:val="clear" w:color="auto" w:fill="F6F1E4"/>
          </w:tcPr>
          <w:p w14:paraId="5450990F" w14:textId="77777777" w:rsidR="00647087" w:rsidRPr="00735D11" w:rsidRDefault="00647087" w:rsidP="00B677C1">
            <w:pPr>
              <w:spacing w:after="120"/>
              <w:outlineLvl w:val="1"/>
              <w:rPr>
                <w:rFonts w:ascii="Arial" w:hAnsi="Arial" w:cs="Arial"/>
                <w:bCs/>
                <w:sz w:val="22"/>
                <w:szCs w:val="22"/>
              </w:rPr>
            </w:pPr>
            <w:r>
              <w:rPr>
                <w:rFonts w:ascii="Arial" w:hAnsi="Arial" w:cs="Arial"/>
                <w:bCs/>
                <w:sz w:val="22"/>
                <w:szCs w:val="22"/>
              </w:rPr>
              <w:t>3.6 To</w:t>
            </w:r>
            <w:r w:rsidRPr="0073280A">
              <w:rPr>
                <w:rFonts w:ascii="Arial" w:hAnsi="Arial" w:cs="Arial"/>
                <w:bCs/>
                <w:sz w:val="22"/>
                <w:szCs w:val="22"/>
              </w:rPr>
              <w:t xml:space="preserve"> prepare the future workforce </w:t>
            </w:r>
            <w:r>
              <w:rPr>
                <w:rFonts w:ascii="Arial" w:hAnsi="Arial" w:cs="Arial"/>
                <w:bCs/>
                <w:sz w:val="22"/>
                <w:szCs w:val="22"/>
              </w:rPr>
              <w:t xml:space="preserve">in dentistry </w:t>
            </w:r>
            <w:r w:rsidRPr="0073280A">
              <w:rPr>
                <w:rFonts w:ascii="Arial" w:hAnsi="Arial" w:cs="Arial"/>
                <w:bCs/>
                <w:sz w:val="22"/>
                <w:szCs w:val="22"/>
              </w:rPr>
              <w:t>to be aware and know how to appropriately include a diverse society</w:t>
            </w:r>
            <w:r>
              <w:rPr>
                <w:rFonts w:ascii="Arial" w:hAnsi="Arial" w:cs="Arial"/>
                <w:bCs/>
                <w:sz w:val="22"/>
                <w:szCs w:val="22"/>
              </w:rPr>
              <w:t>,</w:t>
            </w:r>
            <w:r w:rsidRPr="00811135">
              <w:rPr>
                <w:rFonts w:ascii="Arial" w:hAnsi="Arial" w:cs="Arial"/>
                <w:bCs/>
                <w:sz w:val="22"/>
                <w:szCs w:val="22"/>
              </w:rPr>
              <w:t xml:space="preserve"> </w:t>
            </w:r>
            <w:r>
              <w:rPr>
                <w:rFonts w:ascii="Arial" w:hAnsi="Arial" w:cs="Arial"/>
                <w:bCs/>
                <w:sz w:val="22"/>
                <w:szCs w:val="22"/>
              </w:rPr>
              <w:t xml:space="preserve">we are undergoing a process of </w:t>
            </w:r>
            <w:r w:rsidRPr="00735D11">
              <w:rPr>
                <w:rFonts w:ascii="Arial" w:hAnsi="Arial" w:cs="Arial"/>
                <w:bCs/>
                <w:sz w:val="22"/>
                <w:szCs w:val="22"/>
              </w:rPr>
              <w:t xml:space="preserve">curriculum development and change </w:t>
            </w:r>
            <w:r>
              <w:rPr>
                <w:rFonts w:ascii="Arial" w:hAnsi="Arial" w:cs="Arial"/>
                <w:bCs/>
                <w:sz w:val="22"/>
                <w:szCs w:val="22"/>
              </w:rPr>
              <w:t>called ‘</w:t>
            </w:r>
            <w:r w:rsidRPr="00735D11">
              <w:rPr>
                <w:rFonts w:ascii="Arial" w:hAnsi="Arial" w:cs="Arial"/>
                <w:bCs/>
                <w:sz w:val="22"/>
                <w:szCs w:val="22"/>
              </w:rPr>
              <w:t>Curriculum Redefined</w:t>
            </w:r>
            <w:r>
              <w:rPr>
                <w:rFonts w:ascii="Arial" w:hAnsi="Arial" w:cs="Arial"/>
                <w:bCs/>
                <w:sz w:val="22"/>
                <w:szCs w:val="22"/>
              </w:rPr>
              <w:t>’</w:t>
            </w:r>
          </w:p>
          <w:p w14:paraId="330CC478" w14:textId="77777777" w:rsidR="00647087" w:rsidRPr="002E6FC3" w:rsidRDefault="00647087" w:rsidP="00B677C1">
            <w:pPr>
              <w:spacing w:after="240"/>
              <w:outlineLvl w:val="1"/>
              <w:rPr>
                <w:rFonts w:ascii="Arial" w:hAnsi="Arial" w:cs="Arial"/>
                <w:bCs/>
                <w:sz w:val="22"/>
                <w:szCs w:val="22"/>
              </w:rPr>
            </w:pPr>
            <w:r w:rsidRPr="00735D11">
              <w:rPr>
                <w:rFonts w:ascii="Arial" w:hAnsi="Arial" w:cs="Arial"/>
                <w:bCs/>
                <w:sz w:val="22"/>
                <w:szCs w:val="22"/>
              </w:rPr>
              <w:t>This will raise awareness of inclusivity issues across the profession and in patients</w:t>
            </w:r>
            <w:r>
              <w:rPr>
                <w:rFonts w:ascii="Arial" w:hAnsi="Arial" w:cs="Arial"/>
                <w:bCs/>
                <w:sz w:val="22"/>
                <w:szCs w:val="22"/>
              </w:rPr>
              <w:t xml:space="preserve">, </w:t>
            </w:r>
            <w:r w:rsidRPr="00735D11">
              <w:rPr>
                <w:rFonts w:ascii="Arial" w:hAnsi="Arial" w:cs="Arial"/>
                <w:bCs/>
                <w:sz w:val="22"/>
                <w:szCs w:val="22"/>
              </w:rPr>
              <w:t>includ</w:t>
            </w:r>
            <w:r>
              <w:rPr>
                <w:rFonts w:ascii="Arial" w:hAnsi="Arial" w:cs="Arial"/>
                <w:bCs/>
                <w:sz w:val="22"/>
                <w:szCs w:val="22"/>
              </w:rPr>
              <w:t>ing</w:t>
            </w:r>
            <w:r w:rsidRPr="00735D11">
              <w:rPr>
                <w:rFonts w:ascii="Arial" w:hAnsi="Arial" w:cs="Arial"/>
                <w:bCs/>
                <w:sz w:val="22"/>
                <w:szCs w:val="22"/>
              </w:rPr>
              <w:t xml:space="preserve"> increas</w:t>
            </w:r>
            <w:r>
              <w:rPr>
                <w:rFonts w:ascii="Arial" w:hAnsi="Arial" w:cs="Arial"/>
                <w:bCs/>
                <w:sz w:val="22"/>
                <w:szCs w:val="22"/>
              </w:rPr>
              <w:t>ing</w:t>
            </w:r>
            <w:r w:rsidRPr="00735D11">
              <w:rPr>
                <w:rFonts w:ascii="Arial" w:hAnsi="Arial" w:cs="Arial"/>
                <w:bCs/>
                <w:sz w:val="22"/>
                <w:szCs w:val="22"/>
              </w:rPr>
              <w:t xml:space="preserve"> awareness of trans people</w:t>
            </w:r>
            <w:r>
              <w:rPr>
                <w:rFonts w:ascii="Arial" w:hAnsi="Arial" w:cs="Arial"/>
                <w:bCs/>
                <w:sz w:val="22"/>
                <w:szCs w:val="22"/>
              </w:rPr>
              <w:t xml:space="preserve">, which we will </w:t>
            </w:r>
            <w:r>
              <w:rPr>
                <w:rFonts w:ascii="Arial" w:hAnsi="Arial" w:cs="Arial"/>
                <w:bCs/>
                <w:sz w:val="22"/>
                <w:szCs w:val="22"/>
              </w:rPr>
              <w:lastRenderedPageBreak/>
              <w:t>measure through the Student survey.</w:t>
            </w:r>
          </w:p>
        </w:tc>
        <w:tc>
          <w:tcPr>
            <w:tcW w:w="3261" w:type="dxa"/>
            <w:gridSpan w:val="2"/>
            <w:shd w:val="clear" w:color="auto" w:fill="F6F1E4"/>
          </w:tcPr>
          <w:p w14:paraId="0BD9F847" w14:textId="77777777" w:rsidR="00647087" w:rsidRDefault="00647087" w:rsidP="00B677C1">
            <w:pPr>
              <w:rPr>
                <w:rFonts w:ascii="Arial" w:hAnsi="Arial" w:cs="Arial"/>
                <w:sz w:val="22"/>
                <w:szCs w:val="22"/>
              </w:rPr>
            </w:pPr>
            <w:r>
              <w:rPr>
                <w:rFonts w:ascii="Arial" w:hAnsi="Arial" w:cs="Arial"/>
                <w:sz w:val="22"/>
                <w:szCs w:val="22"/>
              </w:rPr>
              <w:lastRenderedPageBreak/>
              <w:t>Curriculum redefined is a University-wide strategy. In dentistry, we adopt it</w:t>
            </w:r>
          </w:p>
          <w:p w14:paraId="4416769D" w14:textId="77777777" w:rsidR="00647087" w:rsidRPr="00177E28" w:rsidRDefault="00647087" w:rsidP="00B677C1">
            <w:pPr>
              <w:spacing w:after="60"/>
              <w:rPr>
                <w:rFonts w:ascii="Arial" w:hAnsi="Arial" w:cs="Arial"/>
                <w:sz w:val="22"/>
                <w:szCs w:val="22"/>
              </w:rPr>
            </w:pPr>
            <w:r>
              <w:rPr>
                <w:rFonts w:ascii="Arial" w:hAnsi="Arial" w:cs="Arial"/>
                <w:sz w:val="22"/>
                <w:szCs w:val="22"/>
              </w:rPr>
              <w:t xml:space="preserve">to ensure dental students are prepared for current </w:t>
            </w:r>
            <w:r w:rsidRPr="00177E28">
              <w:rPr>
                <w:rFonts w:ascii="Arial" w:hAnsi="Arial" w:cs="Arial"/>
                <w:sz w:val="22"/>
                <w:szCs w:val="22"/>
              </w:rPr>
              <w:t>societal</w:t>
            </w:r>
            <w:r>
              <w:rPr>
                <w:rFonts w:ascii="Arial" w:hAnsi="Arial" w:cs="Arial"/>
                <w:sz w:val="22"/>
                <w:szCs w:val="22"/>
              </w:rPr>
              <w:t xml:space="preserve"> &amp;</w:t>
            </w:r>
            <w:r w:rsidRPr="00177E28">
              <w:rPr>
                <w:rFonts w:ascii="Arial" w:hAnsi="Arial" w:cs="Arial"/>
                <w:sz w:val="22"/>
                <w:szCs w:val="22"/>
              </w:rPr>
              <w:t xml:space="preserve"> cultural change issues</w:t>
            </w:r>
            <w:r>
              <w:rPr>
                <w:rFonts w:ascii="Arial" w:hAnsi="Arial" w:cs="Arial"/>
                <w:sz w:val="22"/>
                <w:szCs w:val="22"/>
              </w:rPr>
              <w:t>.</w:t>
            </w:r>
          </w:p>
          <w:p w14:paraId="2CD12F11" w14:textId="77777777" w:rsidR="00647087" w:rsidRPr="00177E28" w:rsidRDefault="00647087" w:rsidP="00B677C1">
            <w:pPr>
              <w:rPr>
                <w:rFonts w:ascii="Arial" w:hAnsi="Arial" w:cs="Arial"/>
                <w:sz w:val="22"/>
                <w:szCs w:val="22"/>
              </w:rPr>
            </w:pPr>
            <w:r>
              <w:rPr>
                <w:rFonts w:ascii="Arial" w:hAnsi="Arial" w:cs="Arial"/>
                <w:sz w:val="22"/>
                <w:szCs w:val="22"/>
              </w:rPr>
              <w:t>Feedback from Y5 DS student involved in Diversifying the curriculum project captures the sentiment around need for this</w:t>
            </w:r>
          </w:p>
          <w:p w14:paraId="70076455" w14:textId="77777777" w:rsidR="00647087" w:rsidRPr="002E6FC3" w:rsidRDefault="00647087" w:rsidP="00B677C1">
            <w:pPr>
              <w:rPr>
                <w:rFonts w:ascii="Arial" w:hAnsi="Arial" w:cs="Arial"/>
                <w:sz w:val="22"/>
                <w:szCs w:val="22"/>
              </w:rPr>
            </w:pPr>
            <w:r w:rsidRPr="00177E28">
              <w:rPr>
                <w:rFonts w:ascii="Arial" w:hAnsi="Arial" w:cs="Arial"/>
                <w:sz w:val="22"/>
                <w:szCs w:val="22"/>
              </w:rPr>
              <w:t xml:space="preserve">“[The new curriculum should include] seminar discussions about cases in which ethnic minorities, disabled people, </w:t>
            </w:r>
            <w:r w:rsidRPr="00177E28">
              <w:rPr>
                <w:rFonts w:ascii="Arial" w:hAnsi="Arial" w:cs="Arial"/>
                <w:sz w:val="22"/>
                <w:szCs w:val="22"/>
              </w:rPr>
              <w:lastRenderedPageBreak/>
              <w:t>LGBTQ, etc have been discriminated against.”</w:t>
            </w:r>
            <w:r>
              <w:rPr>
                <w:rFonts w:ascii="Arial" w:hAnsi="Arial" w:cs="Arial"/>
                <w:sz w:val="22"/>
                <w:szCs w:val="22"/>
              </w:rPr>
              <w:t xml:space="preserve"> </w:t>
            </w:r>
          </w:p>
        </w:tc>
        <w:tc>
          <w:tcPr>
            <w:tcW w:w="1842" w:type="dxa"/>
            <w:gridSpan w:val="2"/>
            <w:shd w:val="clear" w:color="auto" w:fill="F6F1E4"/>
          </w:tcPr>
          <w:p w14:paraId="66A103D1"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lastRenderedPageBreak/>
              <w:t>DSE</w:t>
            </w:r>
          </w:p>
          <w:p w14:paraId="4A1C5B57" w14:textId="77777777" w:rsidR="00647087" w:rsidRDefault="00647087" w:rsidP="00B677C1">
            <w:pPr>
              <w:spacing w:after="240"/>
              <w:outlineLvl w:val="1"/>
              <w:rPr>
                <w:rFonts w:ascii="Arial" w:hAnsi="Arial" w:cs="Arial"/>
                <w:sz w:val="22"/>
                <w:szCs w:val="22"/>
              </w:rPr>
            </w:pPr>
            <w:r w:rsidRPr="00072934">
              <w:rPr>
                <w:rFonts w:ascii="Arial" w:hAnsi="Arial" w:cs="Arial"/>
                <w:sz w:val="22"/>
                <w:szCs w:val="22"/>
              </w:rPr>
              <w:t>‘Diversifying the Curriculum’ Working Group</w:t>
            </w:r>
          </w:p>
          <w:p w14:paraId="3CE90075" w14:textId="77777777" w:rsidR="00647087" w:rsidRPr="002E6FC3" w:rsidRDefault="00647087" w:rsidP="00B677C1">
            <w:pPr>
              <w:spacing w:after="240"/>
              <w:outlineLvl w:val="1"/>
              <w:rPr>
                <w:rFonts w:ascii="Arial" w:hAnsi="Arial" w:cs="Arial"/>
                <w:bCs/>
                <w:sz w:val="22"/>
                <w:szCs w:val="22"/>
              </w:rPr>
            </w:pPr>
          </w:p>
        </w:tc>
        <w:tc>
          <w:tcPr>
            <w:tcW w:w="1560" w:type="dxa"/>
            <w:shd w:val="clear" w:color="auto" w:fill="F6F1E4"/>
          </w:tcPr>
          <w:p w14:paraId="51C358E7" w14:textId="77777777" w:rsidR="00647087" w:rsidRPr="006C5C34" w:rsidRDefault="00647087" w:rsidP="00B677C1">
            <w:pPr>
              <w:spacing w:after="240"/>
              <w:outlineLvl w:val="1"/>
              <w:rPr>
                <w:rFonts w:ascii="Arial" w:hAnsi="Arial" w:cs="Arial"/>
                <w:bCs/>
                <w:sz w:val="22"/>
                <w:szCs w:val="22"/>
              </w:rPr>
            </w:pPr>
            <w:r w:rsidRPr="006C5C34">
              <w:rPr>
                <w:rFonts w:ascii="Arial" w:hAnsi="Arial" w:cs="Arial"/>
                <w:bCs/>
                <w:sz w:val="22"/>
                <w:szCs w:val="22"/>
              </w:rPr>
              <w:t>Started in late 2021 and ongoing until 2023, then reviewed annually thereafter</w:t>
            </w:r>
          </w:p>
        </w:tc>
        <w:tc>
          <w:tcPr>
            <w:tcW w:w="4961" w:type="dxa"/>
            <w:shd w:val="clear" w:color="auto" w:fill="F6F1E4"/>
          </w:tcPr>
          <w:p w14:paraId="4E366BEF" w14:textId="77777777" w:rsidR="00647087" w:rsidRPr="00CD54BC" w:rsidRDefault="00647087" w:rsidP="00B677C1">
            <w:pPr>
              <w:spacing w:after="240"/>
              <w:outlineLvl w:val="1"/>
              <w:rPr>
                <w:rFonts w:ascii="Arial" w:hAnsi="Arial" w:cs="Arial"/>
                <w:sz w:val="22"/>
                <w:szCs w:val="22"/>
              </w:rPr>
            </w:pPr>
            <w:r w:rsidRPr="00CD54BC">
              <w:rPr>
                <w:rFonts w:ascii="Arial" w:hAnsi="Arial" w:cs="Arial"/>
                <w:sz w:val="22"/>
                <w:szCs w:val="22"/>
              </w:rPr>
              <w:t>Mapping of the curriculum will be carried out by a newly appointed Lecturer in Cultural and Societal Transformation in Dental Education in partnership with students in the School’s ‘Diversifying the Curriculum’ Working Group.</w:t>
            </w:r>
          </w:p>
          <w:p w14:paraId="18D79DBF" w14:textId="77777777" w:rsidR="00647087" w:rsidRPr="006C5C34" w:rsidRDefault="00647087" w:rsidP="00B677C1">
            <w:pPr>
              <w:spacing w:after="240"/>
              <w:outlineLvl w:val="1"/>
              <w:rPr>
                <w:rFonts w:ascii="Arial" w:hAnsi="Arial" w:cs="Arial"/>
                <w:sz w:val="22"/>
                <w:szCs w:val="22"/>
              </w:rPr>
            </w:pPr>
            <w:r w:rsidRPr="00CD54BC">
              <w:rPr>
                <w:rFonts w:ascii="Arial" w:hAnsi="Arial" w:cs="Arial"/>
                <w:sz w:val="22"/>
                <w:szCs w:val="22"/>
              </w:rPr>
              <w:t>We will achieve 80% positive feedback in response to awareness of inclusivity issues in the Student survey 2023.</w:t>
            </w:r>
          </w:p>
        </w:tc>
      </w:tr>
      <w:tr w:rsidR="00647087" w:rsidRPr="00DB0E45" w14:paraId="57018C18" w14:textId="77777777" w:rsidTr="00B677C1">
        <w:trPr>
          <w:trHeight w:val="2268"/>
        </w:trPr>
        <w:tc>
          <w:tcPr>
            <w:tcW w:w="3402" w:type="dxa"/>
            <w:shd w:val="clear" w:color="auto" w:fill="F6F1E4"/>
          </w:tcPr>
          <w:p w14:paraId="713F000C" w14:textId="77777777" w:rsidR="00647087" w:rsidRPr="00DB0E45" w:rsidRDefault="00647087" w:rsidP="00B677C1">
            <w:pPr>
              <w:spacing w:after="120"/>
              <w:outlineLvl w:val="1"/>
              <w:rPr>
                <w:rFonts w:ascii="Arial" w:hAnsi="Arial" w:cs="Arial"/>
                <w:sz w:val="22"/>
                <w:szCs w:val="22"/>
              </w:rPr>
            </w:pPr>
            <w:r w:rsidRPr="244A210C">
              <w:rPr>
                <w:rFonts w:ascii="Arial" w:hAnsi="Arial" w:cs="Arial"/>
                <w:sz w:val="22"/>
                <w:szCs w:val="22"/>
              </w:rPr>
              <w:t>3.</w:t>
            </w:r>
            <w:r>
              <w:rPr>
                <w:rFonts w:ascii="Arial" w:hAnsi="Arial" w:cs="Arial"/>
                <w:sz w:val="22"/>
                <w:szCs w:val="22"/>
              </w:rPr>
              <w:t>7</w:t>
            </w:r>
            <w:r w:rsidRPr="244A210C">
              <w:rPr>
                <w:rFonts w:ascii="Arial" w:hAnsi="Arial" w:cs="Arial"/>
                <w:sz w:val="22"/>
                <w:szCs w:val="22"/>
              </w:rPr>
              <w:t xml:space="preserve"> </w:t>
            </w:r>
            <w:r>
              <w:rPr>
                <w:rFonts w:ascii="Arial" w:hAnsi="Arial" w:cs="Arial"/>
                <w:sz w:val="22"/>
                <w:szCs w:val="22"/>
              </w:rPr>
              <w:t>To support c</w:t>
            </w:r>
            <w:r w:rsidRPr="244A210C">
              <w:rPr>
                <w:rFonts w:ascii="Arial" w:hAnsi="Arial" w:cs="Arial"/>
                <w:sz w:val="22"/>
                <w:szCs w:val="22"/>
              </w:rPr>
              <w:t>areer promotion and development</w:t>
            </w:r>
            <w:r>
              <w:rPr>
                <w:rFonts w:ascii="Arial" w:hAnsi="Arial" w:cs="Arial"/>
                <w:sz w:val="22"/>
                <w:szCs w:val="22"/>
              </w:rPr>
              <w:t>, r</w:t>
            </w:r>
            <w:r w:rsidRPr="244A210C">
              <w:rPr>
                <w:rFonts w:ascii="Arial" w:hAnsi="Arial" w:cs="Arial"/>
                <w:sz w:val="22"/>
                <w:szCs w:val="22"/>
              </w:rPr>
              <w:t xml:space="preserve">ole models in the School </w:t>
            </w:r>
            <w:r>
              <w:rPr>
                <w:rFonts w:ascii="Arial" w:hAnsi="Arial" w:cs="Arial"/>
                <w:sz w:val="22"/>
                <w:szCs w:val="22"/>
              </w:rPr>
              <w:t xml:space="preserve">will be profiled </w:t>
            </w:r>
            <w:r w:rsidRPr="244A210C">
              <w:rPr>
                <w:rFonts w:ascii="Arial" w:hAnsi="Arial" w:cs="Arial"/>
                <w:sz w:val="22"/>
                <w:szCs w:val="22"/>
              </w:rPr>
              <w:t>through Dental Futures programme</w:t>
            </w:r>
            <w:r>
              <w:rPr>
                <w:rFonts w:ascii="Arial" w:hAnsi="Arial" w:cs="Arial"/>
                <w:sz w:val="22"/>
                <w:szCs w:val="22"/>
              </w:rPr>
              <w:t xml:space="preserve"> and via </w:t>
            </w:r>
            <w:r w:rsidRPr="00177E28">
              <w:rPr>
                <w:rFonts w:ascii="Arial" w:hAnsi="Arial" w:cs="Arial"/>
                <w:sz w:val="22"/>
                <w:szCs w:val="22"/>
              </w:rPr>
              <w:t xml:space="preserve">Staff profiles </w:t>
            </w:r>
            <w:r>
              <w:rPr>
                <w:rFonts w:ascii="Arial" w:hAnsi="Arial" w:cs="Arial"/>
                <w:sz w:val="22"/>
                <w:szCs w:val="22"/>
              </w:rPr>
              <w:t>and p</w:t>
            </w:r>
            <w:r w:rsidRPr="00177E28">
              <w:rPr>
                <w:rFonts w:ascii="Arial" w:hAnsi="Arial" w:cs="Arial"/>
                <w:sz w:val="22"/>
                <w:szCs w:val="22"/>
              </w:rPr>
              <w:t>ersonal stories</w:t>
            </w:r>
            <w:r>
              <w:rPr>
                <w:rFonts w:ascii="Arial" w:hAnsi="Arial" w:cs="Arial"/>
                <w:sz w:val="22"/>
                <w:szCs w:val="22"/>
              </w:rPr>
              <w:t xml:space="preserve"> i</w:t>
            </w:r>
            <w:r w:rsidRPr="00177E28">
              <w:rPr>
                <w:rFonts w:ascii="Arial" w:hAnsi="Arial" w:cs="Arial"/>
                <w:sz w:val="22"/>
                <w:szCs w:val="22"/>
              </w:rPr>
              <w:t xml:space="preserve">n </w:t>
            </w:r>
            <w:r>
              <w:rPr>
                <w:rFonts w:ascii="Arial" w:hAnsi="Arial" w:cs="Arial"/>
                <w:sz w:val="22"/>
                <w:szCs w:val="22"/>
              </w:rPr>
              <w:t>the student newslette</w:t>
            </w:r>
            <w:r w:rsidRPr="00177E28">
              <w:rPr>
                <w:rFonts w:ascii="Arial" w:hAnsi="Arial" w:cs="Arial"/>
                <w:sz w:val="22"/>
                <w:szCs w:val="22"/>
              </w:rPr>
              <w:t>r</w:t>
            </w:r>
            <w:r>
              <w:rPr>
                <w:rFonts w:ascii="Arial" w:hAnsi="Arial" w:cs="Arial"/>
                <w:sz w:val="22"/>
                <w:szCs w:val="22"/>
              </w:rPr>
              <w:t xml:space="preserve">, and at </w:t>
            </w:r>
            <w:r w:rsidRPr="00177E28">
              <w:rPr>
                <w:rFonts w:ascii="Arial" w:hAnsi="Arial" w:cs="Arial"/>
                <w:sz w:val="22"/>
                <w:szCs w:val="22"/>
              </w:rPr>
              <w:t>Careers Day</w:t>
            </w:r>
            <w:r>
              <w:rPr>
                <w:rFonts w:ascii="Arial" w:hAnsi="Arial" w:cs="Arial"/>
                <w:sz w:val="22"/>
                <w:szCs w:val="22"/>
              </w:rPr>
              <w:t xml:space="preserve"> </w:t>
            </w:r>
          </w:p>
        </w:tc>
        <w:tc>
          <w:tcPr>
            <w:tcW w:w="3261" w:type="dxa"/>
            <w:gridSpan w:val="2"/>
            <w:shd w:val="clear" w:color="auto" w:fill="F6F1E4"/>
          </w:tcPr>
          <w:p w14:paraId="18F1B244" w14:textId="06B2E6D5" w:rsidR="00647087" w:rsidRDefault="00CD54BC" w:rsidP="00B677C1">
            <w:pPr>
              <w:rPr>
                <w:rFonts w:ascii="Arial" w:hAnsi="Arial" w:cs="Arial"/>
                <w:sz w:val="22"/>
                <w:szCs w:val="22"/>
              </w:rPr>
            </w:pPr>
            <w:r>
              <w:rPr>
                <w:rFonts w:ascii="Arial" w:hAnsi="Arial" w:cs="Arial"/>
                <w:sz w:val="22"/>
                <w:szCs w:val="22"/>
              </w:rPr>
              <w:t xml:space="preserve">In </w:t>
            </w:r>
            <w:r w:rsidRPr="00813D48">
              <w:rPr>
                <w:rFonts w:ascii="Arial" w:hAnsi="Arial" w:cs="Arial"/>
                <w:sz w:val="22"/>
                <w:szCs w:val="22"/>
              </w:rPr>
              <w:t>Student Cultural Survey Results 201</w:t>
            </w:r>
            <w:r>
              <w:rPr>
                <w:rFonts w:ascii="Arial" w:hAnsi="Arial" w:cs="Arial"/>
                <w:sz w:val="22"/>
                <w:szCs w:val="22"/>
              </w:rPr>
              <w:t xml:space="preserve">8, 72% students agreed but </w:t>
            </w:r>
            <w:r w:rsidRPr="00362280">
              <w:rPr>
                <w:rFonts w:ascii="Arial" w:hAnsi="Arial" w:cs="Arial"/>
                <w:bCs/>
                <w:sz w:val="22"/>
                <w:szCs w:val="22"/>
              </w:rPr>
              <w:t>with</w:t>
            </w:r>
            <w:r>
              <w:rPr>
                <w:rFonts w:ascii="Arial" w:hAnsi="Arial" w:cs="Arial"/>
                <w:bCs/>
                <w:sz w:val="22"/>
                <w:szCs w:val="22"/>
              </w:rPr>
              <w:t xml:space="preserve"> </w:t>
            </w:r>
            <w:r w:rsidRPr="00362280">
              <w:rPr>
                <w:rFonts w:ascii="Arial" w:hAnsi="Arial" w:cs="Arial"/>
                <w:bCs/>
                <w:sz w:val="22"/>
                <w:szCs w:val="22"/>
              </w:rPr>
              <w:t xml:space="preserve">gender bias: </w:t>
            </w:r>
            <w:r>
              <w:rPr>
                <w:rFonts w:ascii="Arial" w:hAnsi="Arial" w:cs="Arial"/>
                <w:bCs/>
                <w:sz w:val="22"/>
                <w:szCs w:val="22"/>
              </w:rPr>
              <w:t>68</w:t>
            </w:r>
            <w:r w:rsidRPr="00362280">
              <w:rPr>
                <w:rFonts w:ascii="Arial" w:hAnsi="Arial" w:cs="Arial"/>
                <w:bCs/>
                <w:sz w:val="22"/>
                <w:szCs w:val="22"/>
              </w:rPr>
              <w:t>%</w:t>
            </w:r>
            <w:r>
              <w:rPr>
                <w:rFonts w:ascii="Arial" w:hAnsi="Arial" w:cs="Arial"/>
                <w:bCs/>
                <w:sz w:val="22"/>
                <w:szCs w:val="22"/>
              </w:rPr>
              <w:t>F</w:t>
            </w:r>
            <w:r w:rsidRPr="00362280">
              <w:rPr>
                <w:rFonts w:ascii="Arial" w:hAnsi="Arial" w:cs="Arial"/>
                <w:bCs/>
                <w:sz w:val="22"/>
                <w:szCs w:val="22"/>
              </w:rPr>
              <w:t xml:space="preserve"> agreeing vs </w:t>
            </w:r>
            <w:r>
              <w:rPr>
                <w:rFonts w:ascii="Arial" w:hAnsi="Arial" w:cs="Arial"/>
                <w:bCs/>
                <w:sz w:val="22"/>
                <w:szCs w:val="22"/>
              </w:rPr>
              <w:t>90</w:t>
            </w:r>
            <w:r w:rsidRPr="00362280">
              <w:rPr>
                <w:rFonts w:ascii="Arial" w:hAnsi="Arial" w:cs="Arial"/>
                <w:bCs/>
                <w:sz w:val="22"/>
                <w:szCs w:val="22"/>
              </w:rPr>
              <w:t>%M</w:t>
            </w:r>
            <w:r>
              <w:rPr>
                <w:rFonts w:ascii="Arial" w:hAnsi="Arial" w:cs="Arial"/>
                <w:sz w:val="22"/>
                <w:szCs w:val="22"/>
              </w:rPr>
              <w:t xml:space="preserve"> to the following statement: ‘</w:t>
            </w:r>
            <w:r w:rsidR="00647087" w:rsidRPr="0012342F">
              <w:rPr>
                <w:rFonts w:ascii="Arial" w:hAnsi="Arial" w:cs="Arial"/>
                <w:sz w:val="22"/>
                <w:szCs w:val="22"/>
              </w:rPr>
              <w:t>I believe that the School has a diverse range of role models whom I can relate to</w:t>
            </w:r>
            <w:r>
              <w:rPr>
                <w:rFonts w:ascii="Arial" w:hAnsi="Arial" w:cs="Arial"/>
                <w:sz w:val="22"/>
                <w:szCs w:val="22"/>
              </w:rPr>
              <w:t>’.</w:t>
            </w:r>
          </w:p>
          <w:p w14:paraId="0B508F62" w14:textId="423FC5B9" w:rsidR="00647087" w:rsidRPr="00DB0E45" w:rsidRDefault="00647087" w:rsidP="00B677C1">
            <w:pPr>
              <w:rPr>
                <w:rFonts w:ascii="Arial" w:hAnsi="Arial" w:cs="Arial"/>
                <w:sz w:val="22"/>
                <w:szCs w:val="22"/>
              </w:rPr>
            </w:pPr>
          </w:p>
        </w:tc>
        <w:tc>
          <w:tcPr>
            <w:tcW w:w="1842" w:type="dxa"/>
            <w:gridSpan w:val="2"/>
            <w:shd w:val="clear" w:color="auto" w:fill="F6F1E4"/>
          </w:tcPr>
          <w:p w14:paraId="2C994A51" w14:textId="77777777" w:rsidR="00647087" w:rsidRDefault="00647087" w:rsidP="00B677C1">
            <w:pPr>
              <w:spacing w:after="120"/>
              <w:outlineLvl w:val="1"/>
              <w:rPr>
                <w:rFonts w:ascii="Arial" w:hAnsi="Arial" w:cs="Arial"/>
                <w:bCs/>
                <w:sz w:val="22"/>
                <w:szCs w:val="22"/>
              </w:rPr>
            </w:pPr>
            <w:r>
              <w:rPr>
                <w:rFonts w:ascii="Arial" w:hAnsi="Arial" w:cs="Arial"/>
                <w:bCs/>
                <w:sz w:val="22"/>
                <w:szCs w:val="22"/>
              </w:rPr>
              <w:t>Student Education Sub-group/Research &amp; Innovation Sub-group</w:t>
            </w:r>
          </w:p>
          <w:p w14:paraId="0FC4C33F" w14:textId="77777777" w:rsidR="00647087" w:rsidRPr="00DB0E45" w:rsidRDefault="00647087" w:rsidP="00B677C1">
            <w:pPr>
              <w:spacing w:after="240"/>
              <w:outlineLvl w:val="1"/>
              <w:rPr>
                <w:rFonts w:ascii="Arial" w:hAnsi="Arial" w:cs="Arial"/>
                <w:bCs/>
                <w:sz w:val="22"/>
                <w:szCs w:val="22"/>
              </w:rPr>
            </w:pPr>
            <w:r>
              <w:rPr>
                <w:rFonts w:ascii="Arial" w:hAnsi="Arial" w:cs="Arial"/>
                <w:bCs/>
                <w:sz w:val="22"/>
                <w:szCs w:val="22"/>
              </w:rPr>
              <w:t>DSE</w:t>
            </w:r>
          </w:p>
        </w:tc>
        <w:tc>
          <w:tcPr>
            <w:tcW w:w="1560" w:type="dxa"/>
            <w:shd w:val="clear" w:color="auto" w:fill="F6F1E4"/>
          </w:tcPr>
          <w:p w14:paraId="0A82F5BF" w14:textId="77777777" w:rsidR="00647087" w:rsidRPr="00DB0E45" w:rsidRDefault="00647087" w:rsidP="00B677C1">
            <w:pPr>
              <w:spacing w:after="240"/>
              <w:outlineLvl w:val="1"/>
              <w:rPr>
                <w:rFonts w:ascii="Arial" w:hAnsi="Arial" w:cs="Arial"/>
                <w:bCs/>
                <w:sz w:val="22"/>
                <w:szCs w:val="22"/>
              </w:rPr>
            </w:pPr>
            <w:r>
              <w:rPr>
                <w:rFonts w:ascii="Arial" w:hAnsi="Arial" w:cs="Arial"/>
                <w:bCs/>
                <w:sz w:val="22"/>
                <w:szCs w:val="22"/>
              </w:rPr>
              <w:t>Sept 2023</w:t>
            </w:r>
          </w:p>
        </w:tc>
        <w:tc>
          <w:tcPr>
            <w:tcW w:w="4961" w:type="dxa"/>
            <w:shd w:val="clear" w:color="auto" w:fill="F6F1E4"/>
          </w:tcPr>
          <w:p w14:paraId="5D1A5A28" w14:textId="77777777" w:rsidR="00647087" w:rsidRPr="00DB0E45" w:rsidRDefault="00647087" w:rsidP="00B677C1">
            <w:pPr>
              <w:spacing w:after="240"/>
              <w:outlineLvl w:val="1"/>
              <w:rPr>
                <w:rFonts w:ascii="Arial" w:hAnsi="Arial" w:cs="Arial"/>
                <w:sz w:val="22"/>
                <w:szCs w:val="22"/>
              </w:rPr>
            </w:pPr>
            <w:r w:rsidRPr="244A210C">
              <w:rPr>
                <w:rFonts w:ascii="Arial" w:hAnsi="Arial" w:cs="Arial"/>
                <w:sz w:val="22"/>
                <w:szCs w:val="22"/>
              </w:rPr>
              <w:t xml:space="preserve">Improve feedback from </w:t>
            </w:r>
            <w:r>
              <w:rPr>
                <w:rFonts w:ascii="Arial" w:hAnsi="Arial" w:cs="Arial"/>
                <w:sz w:val="22"/>
                <w:szCs w:val="22"/>
              </w:rPr>
              <w:t xml:space="preserve">women students in the </w:t>
            </w:r>
            <w:r w:rsidRPr="244A210C">
              <w:rPr>
                <w:rFonts w:ascii="Arial" w:hAnsi="Arial" w:cs="Arial"/>
                <w:sz w:val="22"/>
                <w:szCs w:val="22"/>
              </w:rPr>
              <w:t>Student Cultural Survey 2023</w:t>
            </w:r>
            <w:r>
              <w:rPr>
                <w:rFonts w:ascii="Arial" w:hAnsi="Arial" w:cs="Arial"/>
                <w:sz w:val="22"/>
                <w:szCs w:val="22"/>
              </w:rPr>
              <w:t xml:space="preserve"> relating to </w:t>
            </w:r>
            <w:r w:rsidRPr="001E60A5">
              <w:rPr>
                <w:rFonts w:ascii="Arial" w:hAnsi="Arial" w:cs="Arial"/>
                <w:sz w:val="22"/>
                <w:szCs w:val="22"/>
              </w:rPr>
              <w:t xml:space="preserve">diverse range of role models </w:t>
            </w:r>
            <w:r>
              <w:rPr>
                <w:rFonts w:ascii="Arial" w:hAnsi="Arial" w:cs="Arial"/>
                <w:sz w:val="22"/>
                <w:szCs w:val="22"/>
              </w:rPr>
              <w:t>to bring in line with men students (i.e. from 68% agree to 90% agree)</w:t>
            </w:r>
          </w:p>
        </w:tc>
      </w:tr>
      <w:tr w:rsidR="00647087" w:rsidRPr="00570672" w14:paraId="3F229785" w14:textId="77777777" w:rsidTr="00B677C1">
        <w:trPr>
          <w:trHeight w:val="841"/>
        </w:trPr>
        <w:tc>
          <w:tcPr>
            <w:tcW w:w="3402" w:type="dxa"/>
            <w:shd w:val="clear" w:color="auto" w:fill="F6F1E4"/>
          </w:tcPr>
          <w:p w14:paraId="71684D35" w14:textId="1A739FA3" w:rsidR="00647087" w:rsidRPr="00570672" w:rsidRDefault="00647087" w:rsidP="00B677C1">
            <w:pPr>
              <w:spacing w:after="120"/>
              <w:outlineLvl w:val="1"/>
              <w:rPr>
                <w:rFonts w:ascii="Arial" w:hAnsi="Arial" w:cs="Arial"/>
                <w:bCs/>
                <w:sz w:val="22"/>
                <w:szCs w:val="22"/>
              </w:rPr>
            </w:pPr>
            <w:r w:rsidRPr="00570672">
              <w:rPr>
                <w:rFonts w:ascii="Arial" w:hAnsi="Arial" w:cs="Arial"/>
                <w:bCs/>
                <w:sz w:val="22"/>
                <w:szCs w:val="22"/>
              </w:rPr>
              <w:t>3.</w:t>
            </w:r>
            <w:r>
              <w:rPr>
                <w:rFonts w:ascii="Arial" w:hAnsi="Arial" w:cs="Arial"/>
                <w:bCs/>
                <w:sz w:val="22"/>
                <w:szCs w:val="22"/>
              </w:rPr>
              <w:t>8</w:t>
            </w:r>
            <w:r w:rsidRPr="00570672">
              <w:rPr>
                <w:rFonts w:ascii="Arial" w:hAnsi="Arial" w:cs="Arial"/>
                <w:bCs/>
                <w:sz w:val="22"/>
                <w:szCs w:val="22"/>
              </w:rPr>
              <w:t xml:space="preserve"> </w:t>
            </w:r>
            <w:r>
              <w:rPr>
                <w:rFonts w:ascii="Arial" w:hAnsi="Arial" w:cs="Arial"/>
                <w:bCs/>
                <w:sz w:val="22"/>
                <w:szCs w:val="22"/>
              </w:rPr>
              <w:t>To review degree a</w:t>
            </w:r>
            <w:r w:rsidR="00CD54BC">
              <w:rPr>
                <w:rFonts w:ascii="Arial" w:hAnsi="Arial" w:cs="Arial"/>
                <w:bCs/>
                <w:sz w:val="22"/>
                <w:szCs w:val="22"/>
              </w:rPr>
              <w:t>warding</w:t>
            </w:r>
            <w:r>
              <w:rPr>
                <w:rFonts w:ascii="Arial" w:hAnsi="Arial" w:cs="Arial"/>
                <w:bCs/>
                <w:sz w:val="22"/>
                <w:szCs w:val="22"/>
              </w:rPr>
              <w:t xml:space="preserve"> data annually and review our student guidance in support of this to ensure we maintain our closed awarding gap with respect to gender on UG programmes.</w:t>
            </w:r>
          </w:p>
        </w:tc>
        <w:tc>
          <w:tcPr>
            <w:tcW w:w="3261" w:type="dxa"/>
            <w:gridSpan w:val="2"/>
            <w:shd w:val="clear" w:color="auto" w:fill="F6F1E4"/>
          </w:tcPr>
          <w:p w14:paraId="4966D7F3" w14:textId="77777777" w:rsidR="00647087" w:rsidRPr="00F000EE" w:rsidRDefault="00647087" w:rsidP="00B677C1">
            <w:pPr>
              <w:rPr>
                <w:rFonts w:ascii="Arial" w:hAnsi="Arial" w:cs="Arial"/>
                <w:sz w:val="22"/>
                <w:szCs w:val="22"/>
              </w:rPr>
            </w:pPr>
            <w:r w:rsidRPr="00F000EE">
              <w:rPr>
                <w:rFonts w:ascii="Arial" w:hAnsi="Arial" w:cs="Arial"/>
                <w:sz w:val="22"/>
                <w:szCs w:val="22"/>
              </w:rPr>
              <w:t xml:space="preserve">In 2020 and 2021 we have achieved gender equality in the Distinctions/Merits </w:t>
            </w:r>
          </w:p>
          <w:p w14:paraId="09775C1F" w14:textId="77777777" w:rsidR="00647087" w:rsidRPr="00570672" w:rsidRDefault="00647087" w:rsidP="00B677C1">
            <w:pPr>
              <w:rPr>
                <w:rFonts w:ascii="Arial" w:hAnsi="Arial" w:cs="Arial"/>
                <w:sz w:val="22"/>
                <w:szCs w:val="22"/>
              </w:rPr>
            </w:pPr>
            <w:r w:rsidRPr="00F000EE">
              <w:rPr>
                <w:rFonts w:ascii="Arial" w:hAnsi="Arial" w:cs="Arial"/>
                <w:sz w:val="22"/>
                <w:szCs w:val="22"/>
              </w:rPr>
              <w:t>awarded to DS students (Appendix 2, Table 2a&amp;2b).</w:t>
            </w:r>
          </w:p>
        </w:tc>
        <w:tc>
          <w:tcPr>
            <w:tcW w:w="1842" w:type="dxa"/>
            <w:gridSpan w:val="2"/>
            <w:shd w:val="clear" w:color="auto" w:fill="F6F1E4"/>
          </w:tcPr>
          <w:p w14:paraId="4315D8BE" w14:textId="77777777" w:rsidR="00647087" w:rsidRDefault="00647087" w:rsidP="00B677C1">
            <w:pPr>
              <w:spacing w:after="240"/>
              <w:outlineLvl w:val="1"/>
              <w:rPr>
                <w:rFonts w:ascii="Arial" w:hAnsi="Arial" w:cs="Arial"/>
                <w:bCs/>
                <w:sz w:val="22"/>
                <w:szCs w:val="22"/>
              </w:rPr>
            </w:pPr>
            <w:r>
              <w:rPr>
                <w:rFonts w:ascii="Arial" w:hAnsi="Arial" w:cs="Arial"/>
                <w:bCs/>
                <w:sz w:val="22"/>
                <w:szCs w:val="22"/>
              </w:rPr>
              <w:t>DSE</w:t>
            </w:r>
          </w:p>
          <w:p w14:paraId="3828D5CE" w14:textId="77777777" w:rsidR="00647087" w:rsidRPr="00570672" w:rsidRDefault="00647087" w:rsidP="00B677C1">
            <w:pPr>
              <w:spacing w:after="240"/>
              <w:outlineLvl w:val="1"/>
              <w:rPr>
                <w:rFonts w:ascii="Arial" w:hAnsi="Arial" w:cs="Arial"/>
                <w:bCs/>
                <w:sz w:val="22"/>
                <w:szCs w:val="22"/>
              </w:rPr>
            </w:pPr>
          </w:p>
        </w:tc>
        <w:tc>
          <w:tcPr>
            <w:tcW w:w="1560" w:type="dxa"/>
            <w:shd w:val="clear" w:color="auto" w:fill="F6F1E4"/>
          </w:tcPr>
          <w:p w14:paraId="119EFF14" w14:textId="77777777" w:rsidR="00647087" w:rsidRPr="00570672" w:rsidRDefault="00647087" w:rsidP="00B677C1">
            <w:pPr>
              <w:spacing w:after="240"/>
              <w:outlineLvl w:val="1"/>
              <w:rPr>
                <w:rFonts w:ascii="Arial" w:hAnsi="Arial" w:cs="Arial"/>
                <w:bCs/>
                <w:sz w:val="22"/>
                <w:szCs w:val="22"/>
              </w:rPr>
            </w:pPr>
            <w:r>
              <w:rPr>
                <w:rFonts w:ascii="Arial" w:hAnsi="Arial" w:cs="Arial"/>
                <w:bCs/>
                <w:sz w:val="22"/>
                <w:szCs w:val="22"/>
              </w:rPr>
              <w:t>Annually from 2022</w:t>
            </w:r>
          </w:p>
        </w:tc>
        <w:tc>
          <w:tcPr>
            <w:tcW w:w="4961" w:type="dxa"/>
            <w:shd w:val="clear" w:color="auto" w:fill="F6F1E4"/>
          </w:tcPr>
          <w:p w14:paraId="1BAC616F" w14:textId="77777777" w:rsidR="00647087" w:rsidRPr="00570672" w:rsidRDefault="00647087" w:rsidP="00B677C1">
            <w:pPr>
              <w:spacing w:after="240"/>
              <w:outlineLvl w:val="1"/>
              <w:rPr>
                <w:rFonts w:ascii="Arial" w:hAnsi="Arial" w:cs="Arial"/>
                <w:sz w:val="22"/>
                <w:szCs w:val="22"/>
              </w:rPr>
            </w:pPr>
            <w:r>
              <w:rPr>
                <w:rFonts w:ascii="Arial" w:hAnsi="Arial" w:cs="Arial"/>
                <w:sz w:val="22"/>
                <w:szCs w:val="22"/>
              </w:rPr>
              <w:t>We will sustain our current position of no gendered a</w:t>
            </w:r>
            <w:r w:rsidRPr="00F000EE">
              <w:rPr>
                <w:rFonts w:ascii="Arial" w:hAnsi="Arial" w:cs="Arial"/>
                <w:sz w:val="22"/>
                <w:szCs w:val="22"/>
              </w:rPr>
              <w:t>warding gaps</w:t>
            </w:r>
            <w:r>
              <w:rPr>
                <w:rFonts w:ascii="Arial" w:hAnsi="Arial" w:cs="Arial"/>
                <w:sz w:val="22"/>
                <w:szCs w:val="22"/>
              </w:rPr>
              <w:t>.</w:t>
            </w:r>
          </w:p>
        </w:tc>
      </w:tr>
    </w:tbl>
    <w:p w14:paraId="207A06FD" w14:textId="55BCE5F1" w:rsidR="00D8385B" w:rsidRDefault="00D8385B" w:rsidP="00D8385B">
      <w:pPr>
        <w:spacing w:after="120" w:line="240" w:lineRule="auto"/>
        <w:rPr>
          <w:rFonts w:ascii="Arial" w:eastAsia="Calibri" w:hAnsi="Arial" w:cs="Arial"/>
          <w:sz w:val="24"/>
          <w:szCs w:val="24"/>
        </w:rPr>
      </w:pPr>
    </w:p>
    <w:p w14:paraId="4ACE2B50" w14:textId="02AE614A" w:rsidR="00FA30FD" w:rsidRDefault="00FA30FD" w:rsidP="00D8385B">
      <w:pPr>
        <w:spacing w:after="120" w:line="240" w:lineRule="auto"/>
        <w:rPr>
          <w:rFonts w:ascii="Arial" w:eastAsia="Calibri" w:hAnsi="Arial" w:cs="Arial"/>
          <w:sz w:val="24"/>
          <w:szCs w:val="24"/>
        </w:rPr>
      </w:pPr>
    </w:p>
    <w:p w14:paraId="76D710DF" w14:textId="33AF35AC" w:rsidR="002A5441" w:rsidRDefault="002A5441" w:rsidP="00D8385B">
      <w:pPr>
        <w:spacing w:after="120" w:line="240" w:lineRule="auto"/>
        <w:rPr>
          <w:rFonts w:ascii="Arial" w:eastAsia="Calibri" w:hAnsi="Arial" w:cs="Arial"/>
          <w:sz w:val="24"/>
          <w:szCs w:val="24"/>
        </w:rPr>
      </w:pPr>
    </w:p>
    <w:p w14:paraId="63AADF39" w14:textId="2D428272" w:rsidR="002A5441" w:rsidRDefault="002A5441" w:rsidP="00D8385B">
      <w:pPr>
        <w:spacing w:after="120" w:line="240" w:lineRule="auto"/>
        <w:rPr>
          <w:rFonts w:ascii="Arial" w:eastAsia="Calibri" w:hAnsi="Arial" w:cs="Arial"/>
          <w:sz w:val="24"/>
          <w:szCs w:val="24"/>
        </w:rPr>
      </w:pPr>
    </w:p>
    <w:p w14:paraId="6B93291A" w14:textId="079CB48C" w:rsidR="002A5441" w:rsidRDefault="002A5441" w:rsidP="00D8385B">
      <w:pPr>
        <w:spacing w:after="120" w:line="240" w:lineRule="auto"/>
        <w:rPr>
          <w:rFonts w:ascii="Arial" w:eastAsia="Calibri" w:hAnsi="Arial" w:cs="Arial"/>
          <w:sz w:val="24"/>
          <w:szCs w:val="24"/>
        </w:rPr>
      </w:pPr>
    </w:p>
    <w:p w14:paraId="21C71A21" w14:textId="77777777" w:rsidR="002A5441" w:rsidRDefault="002A5441" w:rsidP="00D8385B">
      <w:pPr>
        <w:spacing w:after="120" w:line="240" w:lineRule="auto"/>
        <w:rPr>
          <w:rFonts w:ascii="Arial" w:eastAsia="Calibri" w:hAnsi="Arial" w:cs="Arial"/>
          <w:sz w:val="24"/>
          <w:szCs w:val="24"/>
        </w:rPr>
      </w:pPr>
    </w:p>
    <w:p w14:paraId="377D526D" w14:textId="31C2B231" w:rsidR="00FA30FD" w:rsidRDefault="00FA30FD" w:rsidP="00D8385B">
      <w:pPr>
        <w:spacing w:after="120" w:line="240" w:lineRule="auto"/>
        <w:rPr>
          <w:rFonts w:ascii="Arial" w:eastAsia="Calibri" w:hAnsi="Arial" w:cs="Arial"/>
          <w:sz w:val="24"/>
          <w:szCs w:val="24"/>
        </w:rPr>
      </w:pPr>
    </w:p>
    <w:p w14:paraId="153AD7BF" w14:textId="77777777" w:rsidR="00FA30FD" w:rsidRDefault="00FA30FD" w:rsidP="00D8385B">
      <w:pPr>
        <w:spacing w:after="120" w:line="240" w:lineRule="auto"/>
        <w:rPr>
          <w:rFonts w:ascii="Arial" w:eastAsia="Calibri" w:hAnsi="Arial" w:cs="Arial"/>
          <w:sz w:val="24"/>
          <w:szCs w:val="24"/>
        </w:rPr>
      </w:pPr>
    </w:p>
    <w:tbl>
      <w:tblPr>
        <w:tblStyle w:val="TableGrid1"/>
        <w:tblW w:w="15026" w:type="dxa"/>
        <w:tblInd w:w="-572" w:type="dxa"/>
        <w:tblLayout w:type="fixed"/>
        <w:tblLook w:val="04A0" w:firstRow="1" w:lastRow="0" w:firstColumn="1" w:lastColumn="0" w:noHBand="0" w:noVBand="1"/>
      </w:tblPr>
      <w:tblGrid>
        <w:gridCol w:w="3402"/>
        <w:gridCol w:w="3261"/>
        <w:gridCol w:w="1842"/>
        <w:gridCol w:w="1560"/>
        <w:gridCol w:w="4961"/>
      </w:tblGrid>
      <w:tr w:rsidR="00D8385B" w:rsidRPr="00813D48" w14:paraId="6103910D" w14:textId="77777777" w:rsidTr="00B677C1">
        <w:tc>
          <w:tcPr>
            <w:tcW w:w="15026" w:type="dxa"/>
            <w:gridSpan w:val="5"/>
            <w:shd w:val="clear" w:color="auto" w:fill="C41230"/>
          </w:tcPr>
          <w:p w14:paraId="046ADE46" w14:textId="77777777" w:rsidR="00D8385B" w:rsidRPr="00813D48" w:rsidRDefault="00D8385B" w:rsidP="00B677C1">
            <w:pPr>
              <w:spacing w:before="120" w:after="120"/>
              <w:outlineLvl w:val="1"/>
              <w:rPr>
                <w:rFonts w:ascii="Arial" w:hAnsi="Arial" w:cs="Arial"/>
                <w:b/>
                <w:bCs/>
                <w:color w:val="FFFFFF" w:themeColor="background1"/>
                <w:sz w:val="24"/>
                <w:szCs w:val="24"/>
              </w:rPr>
            </w:pPr>
            <w:r w:rsidRPr="00813D48">
              <w:rPr>
                <w:rFonts w:ascii="Arial" w:hAnsi="Arial" w:cs="Arial"/>
                <w:b/>
                <w:bCs/>
                <w:color w:val="FFFFFF" w:themeColor="background1"/>
                <w:sz w:val="24"/>
                <w:szCs w:val="24"/>
              </w:rPr>
              <w:lastRenderedPageBreak/>
              <w:t>4. Staff Wellbeing and Positive Working Culture</w:t>
            </w:r>
          </w:p>
          <w:p w14:paraId="12DDC60D" w14:textId="77777777" w:rsidR="00D8385B" w:rsidRPr="00813D48" w:rsidRDefault="00D8385B" w:rsidP="00B677C1">
            <w:pPr>
              <w:spacing w:after="240"/>
              <w:outlineLvl w:val="1"/>
              <w:rPr>
                <w:rFonts w:ascii="Arial" w:hAnsi="Arial" w:cs="Arial"/>
                <w:bCs/>
                <w:sz w:val="24"/>
                <w:szCs w:val="24"/>
              </w:rPr>
            </w:pPr>
            <w:r w:rsidRPr="00813D48">
              <w:rPr>
                <w:rFonts w:ascii="Arial" w:hAnsi="Arial" w:cs="Arial"/>
                <w:bCs/>
                <w:color w:val="FFFFFF" w:themeColor="background1"/>
                <w:sz w:val="24"/>
                <w:szCs w:val="24"/>
              </w:rPr>
              <w:t>Support staff wellbeing by fostering a positive supportive working culture. Listening to what people want to be able to successfully deliver it.</w:t>
            </w:r>
          </w:p>
        </w:tc>
      </w:tr>
      <w:tr w:rsidR="00D8385B" w:rsidRPr="001A2595" w14:paraId="29D34D24" w14:textId="77777777" w:rsidTr="00B677C1">
        <w:tc>
          <w:tcPr>
            <w:tcW w:w="3402" w:type="dxa"/>
            <w:shd w:val="clear" w:color="auto" w:fill="000000" w:themeFill="text1"/>
            <w:vAlign w:val="center"/>
          </w:tcPr>
          <w:p w14:paraId="60E07FA1"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3261" w:type="dxa"/>
            <w:shd w:val="clear" w:color="auto" w:fill="000000" w:themeFill="text1"/>
            <w:vAlign w:val="center"/>
          </w:tcPr>
          <w:p w14:paraId="1F8D3083" w14:textId="77777777" w:rsidR="00D8385B" w:rsidRPr="001A2595"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068AD015" w14:textId="77777777" w:rsidR="00D8385B"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165D7BD7"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842" w:type="dxa"/>
            <w:shd w:val="clear" w:color="auto" w:fill="000000" w:themeFill="text1"/>
            <w:vAlign w:val="center"/>
          </w:tcPr>
          <w:p w14:paraId="1B64A227" w14:textId="77777777" w:rsidR="00D8385B" w:rsidRPr="001A2595" w:rsidRDefault="00D8385B"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560" w:type="dxa"/>
            <w:shd w:val="clear" w:color="auto" w:fill="000000" w:themeFill="text1"/>
            <w:vAlign w:val="center"/>
          </w:tcPr>
          <w:p w14:paraId="7EAD6ABC"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4961" w:type="dxa"/>
            <w:shd w:val="clear" w:color="auto" w:fill="000000" w:themeFill="text1"/>
            <w:vAlign w:val="center"/>
          </w:tcPr>
          <w:p w14:paraId="5DE4B3D1"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D8385B" w:rsidRPr="002373AA" w14:paraId="2D1FE9CF" w14:textId="77777777" w:rsidTr="00B677C1">
        <w:tc>
          <w:tcPr>
            <w:tcW w:w="3402" w:type="dxa"/>
            <w:shd w:val="clear" w:color="auto" w:fill="F6F1E4"/>
          </w:tcPr>
          <w:p w14:paraId="2A432D5B" w14:textId="77777777" w:rsidR="00D8385B" w:rsidRPr="001F0B11" w:rsidRDefault="00D8385B" w:rsidP="00B677C1">
            <w:pPr>
              <w:spacing w:after="240"/>
              <w:outlineLvl w:val="1"/>
              <w:rPr>
                <w:rFonts w:ascii="Arial" w:hAnsi="Arial" w:cs="Arial"/>
                <w:bCs/>
                <w:sz w:val="22"/>
                <w:szCs w:val="22"/>
              </w:rPr>
            </w:pPr>
            <w:r w:rsidRPr="001F0B11">
              <w:rPr>
                <w:rFonts w:ascii="Arial" w:hAnsi="Arial" w:cs="Arial"/>
                <w:sz w:val="22"/>
                <w:szCs w:val="22"/>
              </w:rPr>
              <w:t>4.1 T</w:t>
            </w:r>
            <w:r>
              <w:rPr>
                <w:rFonts w:ascii="Arial" w:hAnsi="Arial" w:cs="Arial"/>
                <w:sz w:val="22"/>
                <w:szCs w:val="22"/>
              </w:rPr>
              <w:t>o t</w:t>
            </w:r>
            <w:r w:rsidRPr="001F0B11">
              <w:rPr>
                <w:rFonts w:ascii="Arial" w:hAnsi="Arial" w:cs="Arial"/>
                <w:sz w:val="22"/>
                <w:szCs w:val="22"/>
              </w:rPr>
              <w:t>ake up the Athena Swan Departmental Survey and repeat annually commencing in 2022</w:t>
            </w:r>
            <w:r>
              <w:rPr>
                <w:rFonts w:ascii="Arial" w:hAnsi="Arial" w:cs="Arial"/>
                <w:sz w:val="22"/>
                <w:szCs w:val="22"/>
              </w:rPr>
              <w:t>. To ensure survey is disseminated through multiple channels, and to ensure the importance of it is clearly communicated to maximise staff engagement.</w:t>
            </w:r>
          </w:p>
        </w:tc>
        <w:tc>
          <w:tcPr>
            <w:tcW w:w="3261" w:type="dxa"/>
            <w:shd w:val="clear" w:color="auto" w:fill="F6F1E4"/>
          </w:tcPr>
          <w:p w14:paraId="6E2FB646" w14:textId="77777777" w:rsidR="00D8385B" w:rsidRPr="001F0B11" w:rsidRDefault="00D8385B" w:rsidP="00B677C1">
            <w:pPr>
              <w:spacing w:after="240"/>
              <w:outlineLvl w:val="1"/>
              <w:rPr>
                <w:rFonts w:ascii="Arial" w:hAnsi="Arial" w:cs="Arial"/>
                <w:bCs/>
                <w:sz w:val="22"/>
                <w:szCs w:val="22"/>
              </w:rPr>
            </w:pPr>
            <w:r w:rsidRPr="001F0B11">
              <w:rPr>
                <w:rFonts w:ascii="Arial" w:hAnsi="Arial" w:cs="Arial"/>
                <w:bCs/>
                <w:sz w:val="22"/>
                <w:szCs w:val="22"/>
              </w:rPr>
              <w:t>Consistency in Cultural survey questions will allow for like-for-like long term comparison and monitoring of impact of actions.</w:t>
            </w:r>
          </w:p>
          <w:p w14:paraId="3770A0CE" w14:textId="77777777" w:rsidR="00D8385B" w:rsidRPr="001F0B11" w:rsidRDefault="00D8385B" w:rsidP="00B677C1">
            <w:pPr>
              <w:spacing w:after="240"/>
              <w:outlineLvl w:val="1"/>
              <w:rPr>
                <w:rFonts w:ascii="Arial" w:hAnsi="Arial" w:cs="Arial"/>
                <w:bCs/>
                <w:sz w:val="22"/>
                <w:szCs w:val="22"/>
              </w:rPr>
            </w:pPr>
            <w:r w:rsidRPr="001F0B11">
              <w:rPr>
                <w:rFonts w:ascii="Arial" w:hAnsi="Arial" w:cs="Arial"/>
                <w:bCs/>
                <w:sz w:val="22"/>
                <w:szCs w:val="22"/>
              </w:rPr>
              <w:t>Our Core Questions Survey in 2021 was well received by staff (63% response rate) and will provide a baseline for future consultations</w:t>
            </w:r>
            <w:r>
              <w:rPr>
                <w:rFonts w:ascii="Arial" w:hAnsi="Arial" w:cs="Arial"/>
                <w:bCs/>
                <w:sz w:val="22"/>
                <w:szCs w:val="22"/>
              </w:rPr>
              <w:t>.</w:t>
            </w:r>
          </w:p>
        </w:tc>
        <w:tc>
          <w:tcPr>
            <w:tcW w:w="1842" w:type="dxa"/>
            <w:shd w:val="clear" w:color="auto" w:fill="F6F1E4"/>
          </w:tcPr>
          <w:p w14:paraId="76D5BE99" w14:textId="77777777" w:rsidR="00D8385B" w:rsidRDefault="00D8385B" w:rsidP="00B677C1">
            <w:pPr>
              <w:spacing w:after="240"/>
              <w:outlineLvl w:val="1"/>
              <w:rPr>
                <w:rFonts w:ascii="Arial" w:hAnsi="Arial" w:cs="Arial"/>
                <w:bCs/>
                <w:sz w:val="22"/>
                <w:szCs w:val="22"/>
              </w:rPr>
            </w:pPr>
            <w:r>
              <w:rPr>
                <w:rFonts w:ascii="Arial" w:hAnsi="Arial" w:cs="Arial"/>
                <w:bCs/>
                <w:sz w:val="22"/>
                <w:szCs w:val="22"/>
              </w:rPr>
              <w:t>Dean</w:t>
            </w:r>
          </w:p>
          <w:p w14:paraId="00FDE387" w14:textId="77777777" w:rsidR="00D8385B" w:rsidRPr="001F0B11" w:rsidRDefault="00D8385B" w:rsidP="00B677C1">
            <w:pPr>
              <w:spacing w:after="240"/>
              <w:outlineLvl w:val="1"/>
              <w:rPr>
                <w:rFonts w:ascii="Arial" w:hAnsi="Arial" w:cs="Arial"/>
                <w:bCs/>
                <w:sz w:val="22"/>
                <w:szCs w:val="22"/>
              </w:rPr>
            </w:pPr>
            <w:r>
              <w:rPr>
                <w:rFonts w:ascii="Arial" w:hAnsi="Arial" w:cs="Arial"/>
                <w:bCs/>
                <w:sz w:val="22"/>
                <w:szCs w:val="22"/>
              </w:rPr>
              <w:t>AS SAT</w:t>
            </w:r>
            <w:r w:rsidRPr="001F0B11">
              <w:rPr>
                <w:rFonts w:ascii="Arial" w:hAnsi="Arial" w:cs="Arial"/>
                <w:bCs/>
                <w:sz w:val="22"/>
                <w:szCs w:val="22"/>
              </w:rPr>
              <w:t xml:space="preserve"> Chair</w:t>
            </w:r>
          </w:p>
        </w:tc>
        <w:tc>
          <w:tcPr>
            <w:tcW w:w="1560" w:type="dxa"/>
            <w:shd w:val="clear" w:color="auto" w:fill="F6F1E4"/>
          </w:tcPr>
          <w:p w14:paraId="270E73E8" w14:textId="77777777" w:rsidR="00D8385B" w:rsidRPr="001F0B11" w:rsidRDefault="00D8385B" w:rsidP="00B677C1">
            <w:pPr>
              <w:spacing w:after="240"/>
              <w:outlineLvl w:val="1"/>
              <w:rPr>
                <w:rFonts w:ascii="Arial" w:hAnsi="Arial" w:cs="Arial"/>
                <w:bCs/>
                <w:sz w:val="22"/>
                <w:szCs w:val="22"/>
              </w:rPr>
            </w:pPr>
            <w:r w:rsidRPr="001F0B11">
              <w:rPr>
                <w:rFonts w:ascii="Arial" w:hAnsi="Arial" w:cs="Arial"/>
                <w:bCs/>
                <w:sz w:val="22"/>
                <w:szCs w:val="22"/>
              </w:rPr>
              <w:t>Sept 2022 then annually</w:t>
            </w:r>
          </w:p>
        </w:tc>
        <w:tc>
          <w:tcPr>
            <w:tcW w:w="4961" w:type="dxa"/>
            <w:shd w:val="clear" w:color="auto" w:fill="F6F1E4"/>
          </w:tcPr>
          <w:p w14:paraId="70815828" w14:textId="184E230B" w:rsidR="00D8385B" w:rsidRPr="001F0B11" w:rsidRDefault="00D8385B" w:rsidP="00B677C1">
            <w:pPr>
              <w:spacing w:after="240"/>
              <w:outlineLvl w:val="1"/>
              <w:rPr>
                <w:rFonts w:ascii="Arial" w:hAnsi="Arial" w:cs="Arial"/>
                <w:sz w:val="22"/>
                <w:szCs w:val="22"/>
              </w:rPr>
            </w:pPr>
            <w:r w:rsidRPr="244A210C">
              <w:rPr>
                <w:rFonts w:ascii="Arial" w:hAnsi="Arial" w:cs="Arial"/>
                <w:sz w:val="22"/>
                <w:szCs w:val="22"/>
              </w:rPr>
              <w:t xml:space="preserve">Cultural Surveys will </w:t>
            </w:r>
            <w:r>
              <w:rPr>
                <w:rFonts w:ascii="Arial" w:hAnsi="Arial" w:cs="Arial"/>
                <w:sz w:val="22"/>
                <w:szCs w:val="22"/>
              </w:rPr>
              <w:t xml:space="preserve">run annually and will </w:t>
            </w:r>
            <w:r w:rsidRPr="244A210C">
              <w:rPr>
                <w:rFonts w:ascii="Arial" w:hAnsi="Arial" w:cs="Arial"/>
                <w:sz w:val="22"/>
                <w:szCs w:val="22"/>
              </w:rPr>
              <w:t xml:space="preserve">receive </w:t>
            </w:r>
            <w:r w:rsidR="00CD54BC">
              <w:rPr>
                <w:rFonts w:ascii="Arial" w:hAnsi="Arial" w:cs="Arial"/>
                <w:sz w:val="22"/>
                <w:szCs w:val="22"/>
              </w:rPr>
              <w:t>&gt;</w:t>
            </w:r>
            <w:r w:rsidRPr="244A210C">
              <w:rPr>
                <w:rFonts w:ascii="Arial" w:hAnsi="Arial" w:cs="Arial"/>
                <w:sz w:val="22"/>
                <w:szCs w:val="22"/>
              </w:rPr>
              <w:t>75% response rates.</w:t>
            </w:r>
          </w:p>
        </w:tc>
      </w:tr>
      <w:tr w:rsidR="00D8385B" w:rsidRPr="002373AA" w14:paraId="3E6A046F" w14:textId="77777777" w:rsidTr="00B677C1">
        <w:tc>
          <w:tcPr>
            <w:tcW w:w="3402" w:type="dxa"/>
            <w:shd w:val="clear" w:color="auto" w:fill="F6F1E4"/>
          </w:tcPr>
          <w:p w14:paraId="3C598264" w14:textId="77777777" w:rsidR="00D8385B" w:rsidRPr="009528CF" w:rsidRDefault="00D8385B" w:rsidP="00B677C1">
            <w:pPr>
              <w:spacing w:after="120"/>
              <w:outlineLvl w:val="1"/>
              <w:rPr>
                <w:rFonts w:ascii="Arial" w:hAnsi="Arial" w:cs="Arial"/>
                <w:sz w:val="22"/>
                <w:szCs w:val="22"/>
              </w:rPr>
            </w:pPr>
            <w:r w:rsidRPr="009528CF">
              <w:rPr>
                <w:rFonts w:ascii="Arial" w:hAnsi="Arial" w:cs="Arial"/>
                <w:sz w:val="22"/>
                <w:szCs w:val="22"/>
              </w:rPr>
              <w:t>4.2 To signpost staff to University run monthly mental health support training in particular for senior staff and professional, technical and operational management staff.</w:t>
            </w:r>
          </w:p>
          <w:p w14:paraId="50EC0826" w14:textId="77777777" w:rsidR="00D8385B" w:rsidRPr="009528CF" w:rsidRDefault="00D8385B" w:rsidP="00B677C1">
            <w:pPr>
              <w:pStyle w:val="CommentText"/>
              <w:rPr>
                <w:rFonts w:ascii="Arial" w:hAnsi="Arial" w:cs="Arial"/>
                <w:sz w:val="22"/>
                <w:szCs w:val="22"/>
              </w:rPr>
            </w:pPr>
            <w:r w:rsidRPr="009528CF">
              <w:rPr>
                <w:rFonts w:ascii="Arial" w:hAnsi="Arial" w:cs="Arial"/>
                <w:sz w:val="22"/>
                <w:szCs w:val="22"/>
              </w:rPr>
              <w:t>To run an annual event in mental health awareness week in October each year.</w:t>
            </w:r>
          </w:p>
        </w:tc>
        <w:tc>
          <w:tcPr>
            <w:tcW w:w="3261" w:type="dxa"/>
            <w:shd w:val="clear" w:color="auto" w:fill="F6F1E4"/>
          </w:tcPr>
          <w:p w14:paraId="0A018122" w14:textId="77777777" w:rsidR="00D8385B" w:rsidRPr="009528CF" w:rsidRDefault="00D8385B" w:rsidP="00B677C1">
            <w:pPr>
              <w:spacing w:after="240"/>
              <w:outlineLvl w:val="1"/>
              <w:rPr>
                <w:rFonts w:ascii="Arial" w:hAnsi="Arial" w:cs="Arial"/>
                <w:bCs/>
                <w:sz w:val="22"/>
                <w:szCs w:val="22"/>
              </w:rPr>
            </w:pPr>
            <w:r w:rsidRPr="009528CF">
              <w:rPr>
                <w:rFonts w:ascii="Arial" w:hAnsi="Arial" w:cs="Arial"/>
                <w:bCs/>
                <w:sz w:val="22"/>
                <w:szCs w:val="22"/>
              </w:rPr>
              <w:t>CoreQSurvey2021: general agreement that mental health and wellbeing are supported in the School (68%) with no gender bias, but the group who agreed least at 59% and who disagreed most at 16% were the PTO staff.</w:t>
            </w:r>
          </w:p>
          <w:p w14:paraId="76C3BB55" w14:textId="77777777" w:rsidR="00D8385B" w:rsidRPr="009528CF" w:rsidRDefault="00D8385B" w:rsidP="00B677C1">
            <w:pPr>
              <w:spacing w:after="240"/>
              <w:outlineLvl w:val="1"/>
              <w:rPr>
                <w:rFonts w:ascii="Arial" w:hAnsi="Arial" w:cs="Arial"/>
                <w:bCs/>
                <w:sz w:val="22"/>
                <w:szCs w:val="22"/>
              </w:rPr>
            </w:pPr>
            <w:r w:rsidRPr="009528CF">
              <w:rPr>
                <w:rFonts w:ascii="Arial" w:hAnsi="Arial" w:cs="Arial"/>
                <w:bCs/>
                <w:sz w:val="22"/>
                <w:szCs w:val="22"/>
              </w:rPr>
              <w:t>CoreQSurvey2021: only 17%M &amp; 13%W agreed/strongly agreed that they had undertaken mental health support training.</w:t>
            </w:r>
          </w:p>
        </w:tc>
        <w:tc>
          <w:tcPr>
            <w:tcW w:w="1842" w:type="dxa"/>
            <w:shd w:val="clear" w:color="auto" w:fill="F6F1E4"/>
          </w:tcPr>
          <w:p w14:paraId="4DF69EBE" w14:textId="77777777" w:rsidR="00D8385B" w:rsidRPr="009528CF" w:rsidRDefault="00D8385B" w:rsidP="00B677C1">
            <w:pPr>
              <w:spacing w:after="240"/>
              <w:outlineLvl w:val="1"/>
              <w:rPr>
                <w:rFonts w:ascii="Arial" w:hAnsi="Arial" w:cs="Arial"/>
                <w:bCs/>
                <w:sz w:val="22"/>
                <w:szCs w:val="22"/>
              </w:rPr>
            </w:pPr>
            <w:r w:rsidRPr="009528CF">
              <w:rPr>
                <w:rFonts w:ascii="Arial" w:hAnsi="Arial" w:cs="Arial"/>
                <w:bCs/>
                <w:sz w:val="22"/>
                <w:szCs w:val="22"/>
              </w:rPr>
              <w:t>E&amp;I Committee Chair</w:t>
            </w:r>
          </w:p>
          <w:p w14:paraId="0934CA66" w14:textId="77777777" w:rsidR="00D8385B" w:rsidRPr="009528CF" w:rsidRDefault="00D8385B" w:rsidP="00B677C1">
            <w:pPr>
              <w:spacing w:after="240"/>
              <w:outlineLvl w:val="1"/>
              <w:rPr>
                <w:rFonts w:ascii="Arial" w:hAnsi="Arial" w:cs="Arial"/>
                <w:bCs/>
                <w:sz w:val="22"/>
                <w:szCs w:val="22"/>
              </w:rPr>
            </w:pPr>
            <w:r>
              <w:rPr>
                <w:rFonts w:ascii="Arial" w:hAnsi="Arial" w:cs="Arial"/>
                <w:bCs/>
                <w:sz w:val="22"/>
                <w:szCs w:val="22"/>
              </w:rPr>
              <w:t>AS SAT</w:t>
            </w:r>
            <w:r w:rsidRPr="009528CF">
              <w:rPr>
                <w:rFonts w:ascii="Arial" w:hAnsi="Arial" w:cs="Arial"/>
                <w:bCs/>
                <w:sz w:val="22"/>
                <w:szCs w:val="22"/>
              </w:rPr>
              <w:t xml:space="preserve"> Chair</w:t>
            </w:r>
          </w:p>
        </w:tc>
        <w:tc>
          <w:tcPr>
            <w:tcW w:w="1560" w:type="dxa"/>
            <w:shd w:val="clear" w:color="auto" w:fill="F6F1E4"/>
          </w:tcPr>
          <w:p w14:paraId="494569B2" w14:textId="77777777" w:rsidR="00D8385B" w:rsidRDefault="00D8385B" w:rsidP="00B677C1">
            <w:pPr>
              <w:spacing w:after="240"/>
              <w:outlineLvl w:val="1"/>
              <w:rPr>
                <w:rFonts w:ascii="Arial" w:hAnsi="Arial" w:cs="Arial"/>
                <w:bCs/>
                <w:sz w:val="22"/>
                <w:szCs w:val="22"/>
              </w:rPr>
            </w:pPr>
            <w:r w:rsidRPr="009528CF">
              <w:rPr>
                <w:rFonts w:ascii="Arial" w:hAnsi="Arial" w:cs="Arial"/>
                <w:bCs/>
                <w:sz w:val="22"/>
                <w:szCs w:val="22"/>
              </w:rPr>
              <w:t>OD&amp;PL run courses every month</w:t>
            </w:r>
          </w:p>
          <w:p w14:paraId="06F4A5D0" w14:textId="77777777" w:rsidR="00D8385B" w:rsidRPr="009528CF" w:rsidRDefault="00D8385B" w:rsidP="00B677C1">
            <w:pPr>
              <w:spacing w:after="240"/>
              <w:outlineLvl w:val="1"/>
              <w:rPr>
                <w:rFonts w:ascii="Arial" w:hAnsi="Arial" w:cs="Arial"/>
                <w:bCs/>
                <w:sz w:val="22"/>
                <w:szCs w:val="22"/>
              </w:rPr>
            </w:pPr>
          </w:p>
          <w:p w14:paraId="7289CF5C" w14:textId="77777777" w:rsidR="00D8385B" w:rsidRPr="009528CF" w:rsidRDefault="00D8385B" w:rsidP="00B677C1">
            <w:pPr>
              <w:spacing w:after="240"/>
              <w:outlineLvl w:val="1"/>
              <w:rPr>
                <w:rFonts w:ascii="Arial" w:hAnsi="Arial" w:cs="Arial"/>
                <w:bCs/>
                <w:sz w:val="22"/>
                <w:szCs w:val="22"/>
              </w:rPr>
            </w:pPr>
            <w:r w:rsidRPr="009528CF">
              <w:rPr>
                <w:rFonts w:ascii="Arial" w:hAnsi="Arial" w:cs="Arial"/>
                <w:bCs/>
                <w:sz w:val="22"/>
                <w:szCs w:val="22"/>
              </w:rPr>
              <w:t>Starting Oct 2022 and annually thereafter</w:t>
            </w:r>
          </w:p>
        </w:tc>
        <w:tc>
          <w:tcPr>
            <w:tcW w:w="4961" w:type="dxa"/>
            <w:shd w:val="clear" w:color="auto" w:fill="F6F1E4"/>
          </w:tcPr>
          <w:p w14:paraId="2BE50278" w14:textId="77777777" w:rsidR="00D8385B" w:rsidRPr="00D96249" w:rsidRDefault="00D8385B" w:rsidP="00B677C1">
            <w:pPr>
              <w:spacing w:after="240"/>
              <w:outlineLvl w:val="1"/>
              <w:rPr>
                <w:rFonts w:ascii="Arial" w:hAnsi="Arial" w:cs="Arial"/>
                <w:bCs/>
                <w:sz w:val="22"/>
                <w:szCs w:val="22"/>
              </w:rPr>
            </w:pPr>
            <w:r w:rsidRPr="00D96249">
              <w:rPr>
                <w:rFonts w:ascii="Arial" w:hAnsi="Arial" w:cs="Arial"/>
                <w:bCs/>
                <w:sz w:val="22"/>
                <w:szCs w:val="22"/>
              </w:rPr>
              <w:t>100% of staff to have been offered training in supporting colleagues with mental health issues by Sept 2022</w:t>
            </w:r>
          </w:p>
          <w:p w14:paraId="0B9C8DCA" w14:textId="77777777" w:rsidR="00D8385B" w:rsidRPr="00D96249" w:rsidRDefault="00D8385B" w:rsidP="00B677C1">
            <w:pPr>
              <w:spacing w:after="240"/>
              <w:outlineLvl w:val="1"/>
              <w:rPr>
                <w:rFonts w:ascii="Arial" w:hAnsi="Arial" w:cs="Arial"/>
                <w:bCs/>
                <w:sz w:val="22"/>
                <w:szCs w:val="22"/>
              </w:rPr>
            </w:pPr>
            <w:r>
              <w:rPr>
                <w:rFonts w:ascii="Arial" w:hAnsi="Arial" w:cs="Arial"/>
                <w:bCs/>
                <w:sz w:val="22"/>
                <w:szCs w:val="22"/>
              </w:rPr>
              <w:t>50</w:t>
            </w:r>
            <w:r w:rsidRPr="00D96249">
              <w:rPr>
                <w:rFonts w:ascii="Arial" w:hAnsi="Arial" w:cs="Arial"/>
                <w:bCs/>
                <w:sz w:val="22"/>
                <w:szCs w:val="22"/>
              </w:rPr>
              <w:t xml:space="preserve">% of </w:t>
            </w:r>
            <w:r>
              <w:rPr>
                <w:rFonts w:ascii="Arial" w:hAnsi="Arial" w:cs="Arial"/>
                <w:bCs/>
                <w:sz w:val="22"/>
                <w:szCs w:val="22"/>
              </w:rPr>
              <w:t>l</w:t>
            </w:r>
            <w:r w:rsidRPr="00823FE9">
              <w:rPr>
                <w:rFonts w:ascii="Arial" w:hAnsi="Arial" w:cs="Arial"/>
                <w:bCs/>
                <w:sz w:val="22"/>
                <w:szCs w:val="22"/>
              </w:rPr>
              <w:t>eaders and managers at all grades</w:t>
            </w:r>
            <w:r>
              <w:rPr>
                <w:rFonts w:ascii="Arial" w:hAnsi="Arial" w:cs="Arial"/>
                <w:bCs/>
                <w:sz w:val="22"/>
                <w:szCs w:val="22"/>
              </w:rPr>
              <w:t xml:space="preserve"> t</w:t>
            </w:r>
            <w:r w:rsidRPr="00D96249">
              <w:rPr>
                <w:rFonts w:ascii="Arial" w:hAnsi="Arial" w:cs="Arial"/>
                <w:bCs/>
                <w:sz w:val="22"/>
                <w:szCs w:val="22"/>
              </w:rPr>
              <w:t xml:space="preserve">o have received training in supporting colleagues with mental health issues by </w:t>
            </w:r>
            <w:r>
              <w:rPr>
                <w:rFonts w:ascii="Arial" w:hAnsi="Arial" w:cs="Arial"/>
                <w:bCs/>
                <w:sz w:val="22"/>
                <w:szCs w:val="22"/>
              </w:rPr>
              <w:t>end of 2023</w:t>
            </w:r>
          </w:p>
          <w:p w14:paraId="0FF829D8" w14:textId="77777777" w:rsidR="00D8385B" w:rsidRPr="00D96249" w:rsidRDefault="00D8385B" w:rsidP="00B677C1">
            <w:pPr>
              <w:spacing w:after="240"/>
              <w:outlineLvl w:val="1"/>
              <w:rPr>
                <w:rFonts w:ascii="Arial" w:hAnsi="Arial" w:cs="Arial"/>
              </w:rPr>
            </w:pPr>
            <w:r w:rsidRPr="244A210C">
              <w:rPr>
                <w:rFonts w:ascii="Arial" w:hAnsi="Arial" w:cs="Arial"/>
                <w:sz w:val="22"/>
                <w:szCs w:val="22"/>
              </w:rPr>
              <w:t>Improved responses from PTO staff for this Q in next Staff cultural survey – up to 70% from 59%</w:t>
            </w:r>
          </w:p>
        </w:tc>
      </w:tr>
      <w:tr w:rsidR="00D8385B" w:rsidRPr="006C5C34" w14:paraId="607ED63A" w14:textId="77777777" w:rsidTr="00B677C1">
        <w:trPr>
          <w:trHeight w:val="67"/>
        </w:trPr>
        <w:tc>
          <w:tcPr>
            <w:tcW w:w="3402" w:type="dxa"/>
            <w:shd w:val="clear" w:color="auto" w:fill="F6F1E4"/>
          </w:tcPr>
          <w:p w14:paraId="0438DC50" w14:textId="013EAD8B" w:rsidR="00D8385B" w:rsidRPr="00CD54BC" w:rsidRDefault="00D8385B" w:rsidP="00B677C1">
            <w:pPr>
              <w:spacing w:after="120"/>
              <w:outlineLvl w:val="1"/>
              <w:rPr>
                <w:rFonts w:ascii="Arial" w:hAnsi="Arial" w:cs="Arial"/>
                <w:sz w:val="22"/>
                <w:szCs w:val="22"/>
              </w:rPr>
            </w:pPr>
            <w:r w:rsidRPr="00CD54BC">
              <w:rPr>
                <w:rFonts w:ascii="Arial" w:hAnsi="Arial" w:cs="Arial"/>
                <w:sz w:val="22"/>
                <w:szCs w:val="22"/>
              </w:rPr>
              <w:lastRenderedPageBreak/>
              <w:t>4.3 To provide all staff in the School with information on how to make a complaint about harassment, bullying or offensive behaviours. This should be offered at several stages of the staff journey (I.e. induction, staff handbook, probation review, SRDS, through regularly advertised training sessions, etc.) and throughout the year e.g. at all-staff meetings. Particularly supports PTO staff and clinical, teaching and research staff.</w:t>
            </w:r>
          </w:p>
        </w:tc>
        <w:tc>
          <w:tcPr>
            <w:tcW w:w="3261" w:type="dxa"/>
            <w:shd w:val="clear" w:color="auto" w:fill="F6F1E4"/>
          </w:tcPr>
          <w:p w14:paraId="14688F34" w14:textId="77777777" w:rsidR="00D8385B" w:rsidRPr="00CD54BC" w:rsidRDefault="00D8385B" w:rsidP="00B677C1">
            <w:pPr>
              <w:spacing w:after="120"/>
              <w:outlineLvl w:val="1"/>
              <w:rPr>
                <w:rFonts w:ascii="Arial" w:hAnsi="Arial" w:cs="Arial"/>
                <w:bCs/>
                <w:sz w:val="22"/>
                <w:szCs w:val="22"/>
              </w:rPr>
            </w:pPr>
            <w:r w:rsidRPr="00CD54BC">
              <w:rPr>
                <w:rFonts w:ascii="Arial" w:hAnsi="Arial" w:cs="Arial"/>
                <w:bCs/>
                <w:sz w:val="22"/>
                <w:szCs w:val="22"/>
              </w:rPr>
              <w:t xml:space="preserve">CoreQSurvey2021: 72.5% of staff agreed that they know how to make a complaint about </w:t>
            </w:r>
            <w:r w:rsidRPr="00CD54BC">
              <w:rPr>
                <w:rFonts w:ascii="Arial" w:hAnsi="Arial" w:cs="Arial"/>
                <w:sz w:val="22"/>
                <w:szCs w:val="22"/>
              </w:rPr>
              <w:t xml:space="preserve">harassment, bullying or offensive behaviours </w:t>
            </w:r>
            <w:r w:rsidRPr="00CD54BC">
              <w:rPr>
                <w:rFonts w:ascii="Arial" w:hAnsi="Arial" w:cs="Arial"/>
                <w:bCs/>
                <w:sz w:val="22"/>
                <w:szCs w:val="22"/>
              </w:rPr>
              <w:t>with a gender bias: 67%W agreeing vs 83%M).</w:t>
            </w:r>
          </w:p>
        </w:tc>
        <w:tc>
          <w:tcPr>
            <w:tcW w:w="1842" w:type="dxa"/>
            <w:shd w:val="clear" w:color="auto" w:fill="F6F1E4"/>
          </w:tcPr>
          <w:p w14:paraId="0A4A82D4"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E&amp;I Committee Chair</w:t>
            </w:r>
          </w:p>
          <w:p w14:paraId="6789B6AF"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AS SAT Chair</w:t>
            </w:r>
          </w:p>
        </w:tc>
        <w:tc>
          <w:tcPr>
            <w:tcW w:w="1560" w:type="dxa"/>
            <w:shd w:val="clear" w:color="auto" w:fill="F6F1E4"/>
          </w:tcPr>
          <w:p w14:paraId="29325634"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Sept 2022 then reviewed annually</w:t>
            </w:r>
          </w:p>
        </w:tc>
        <w:tc>
          <w:tcPr>
            <w:tcW w:w="4961" w:type="dxa"/>
            <w:shd w:val="clear" w:color="auto" w:fill="F6F1E4"/>
          </w:tcPr>
          <w:p w14:paraId="0B21E1AF" w14:textId="2E55EBE2" w:rsidR="00D8385B" w:rsidRPr="00CD54BC" w:rsidRDefault="00D8385B" w:rsidP="00B677C1">
            <w:pPr>
              <w:spacing w:after="240"/>
              <w:outlineLvl w:val="1"/>
              <w:rPr>
                <w:rFonts w:ascii="Arial" w:hAnsi="Arial" w:cs="Arial"/>
                <w:sz w:val="22"/>
                <w:szCs w:val="22"/>
              </w:rPr>
            </w:pPr>
            <w:r w:rsidRPr="00CD54BC">
              <w:rPr>
                <w:rFonts w:ascii="Arial" w:hAnsi="Arial" w:cs="Arial"/>
                <w:sz w:val="22"/>
                <w:szCs w:val="22"/>
              </w:rPr>
              <w:t>Improve knowledg</w:t>
            </w:r>
            <w:r w:rsidR="00CD54BC">
              <w:rPr>
                <w:rFonts w:ascii="Arial" w:hAnsi="Arial" w:cs="Arial"/>
                <w:sz w:val="22"/>
                <w:szCs w:val="22"/>
              </w:rPr>
              <w:t>e</w:t>
            </w:r>
            <w:r w:rsidRPr="00CD54BC">
              <w:rPr>
                <w:rFonts w:ascii="Arial" w:hAnsi="Arial" w:cs="Arial"/>
                <w:sz w:val="22"/>
                <w:szCs w:val="22"/>
              </w:rPr>
              <w:t xml:space="preserve"> of clinical, research and PTO staff about how bullying and harassment </w:t>
            </w:r>
            <w:r w:rsidR="00CD54BC">
              <w:rPr>
                <w:rFonts w:ascii="Arial" w:hAnsi="Arial" w:cs="Arial"/>
                <w:sz w:val="22"/>
                <w:szCs w:val="22"/>
              </w:rPr>
              <w:t>can be</w:t>
            </w:r>
            <w:r w:rsidRPr="00CD54BC">
              <w:rPr>
                <w:rFonts w:ascii="Arial" w:hAnsi="Arial" w:cs="Arial"/>
                <w:sz w:val="22"/>
                <w:szCs w:val="22"/>
              </w:rPr>
              <w:t xml:space="preserve"> reported and </w:t>
            </w:r>
            <w:r w:rsidR="00CD54BC">
              <w:rPr>
                <w:rFonts w:ascii="Arial" w:hAnsi="Arial" w:cs="Arial"/>
                <w:sz w:val="22"/>
                <w:szCs w:val="22"/>
              </w:rPr>
              <w:t xml:space="preserve">are being </w:t>
            </w:r>
            <w:r w:rsidRPr="00CD54BC">
              <w:rPr>
                <w:rFonts w:ascii="Arial" w:hAnsi="Arial" w:cs="Arial"/>
                <w:sz w:val="22"/>
                <w:szCs w:val="22"/>
              </w:rPr>
              <w:t>addressed. Improve responses from all staff to &gt;90% in next Staff cultural survey.</w:t>
            </w:r>
          </w:p>
          <w:p w14:paraId="2DDBB36B" w14:textId="77777777" w:rsidR="00D8385B" w:rsidRPr="00CD54BC" w:rsidRDefault="00D8385B" w:rsidP="00B677C1">
            <w:pPr>
              <w:spacing w:after="240"/>
              <w:outlineLvl w:val="1"/>
              <w:rPr>
                <w:rFonts w:ascii="Arial" w:hAnsi="Arial" w:cs="Arial"/>
                <w:bCs/>
                <w:sz w:val="22"/>
                <w:szCs w:val="22"/>
              </w:rPr>
            </w:pPr>
          </w:p>
        </w:tc>
      </w:tr>
      <w:tr w:rsidR="00D8385B" w:rsidRPr="002373AA" w14:paraId="41822FD0" w14:textId="77777777" w:rsidTr="00B677C1">
        <w:trPr>
          <w:trHeight w:val="67"/>
        </w:trPr>
        <w:tc>
          <w:tcPr>
            <w:tcW w:w="3402" w:type="dxa"/>
            <w:shd w:val="clear" w:color="auto" w:fill="F6F1E4"/>
          </w:tcPr>
          <w:p w14:paraId="7CED5E69" w14:textId="0CC12A53" w:rsidR="00D8385B" w:rsidRPr="00CD54BC" w:rsidRDefault="00D8385B" w:rsidP="00B677C1">
            <w:pPr>
              <w:spacing w:after="120"/>
              <w:outlineLvl w:val="1"/>
              <w:rPr>
                <w:rFonts w:ascii="Arial" w:hAnsi="Arial" w:cs="Arial"/>
                <w:sz w:val="22"/>
                <w:szCs w:val="22"/>
              </w:rPr>
            </w:pPr>
            <w:r w:rsidRPr="00CD54BC">
              <w:rPr>
                <w:rFonts w:ascii="Arial" w:hAnsi="Arial" w:cs="Arial"/>
                <w:sz w:val="22"/>
                <w:szCs w:val="22"/>
              </w:rPr>
              <w:t>4.4 To improve staff confidence in managers’ response to dealing with bullying, harassment or offensive behaviour by displaying posters to raise awareness and by facilitating anti-bullying training for line managers and Division Leads to ensure consistent and timely responses to complaints</w:t>
            </w:r>
          </w:p>
        </w:tc>
        <w:tc>
          <w:tcPr>
            <w:tcW w:w="3261" w:type="dxa"/>
            <w:shd w:val="clear" w:color="auto" w:fill="F6F1E4"/>
          </w:tcPr>
          <w:p w14:paraId="394BDF33" w14:textId="77777777" w:rsidR="00D8385B" w:rsidRPr="00CD54BC" w:rsidRDefault="00D8385B" w:rsidP="00B677C1">
            <w:pPr>
              <w:spacing w:after="120"/>
              <w:outlineLvl w:val="1"/>
              <w:rPr>
                <w:rFonts w:ascii="Arial" w:hAnsi="Arial" w:cs="Arial"/>
                <w:bCs/>
                <w:sz w:val="22"/>
                <w:szCs w:val="22"/>
              </w:rPr>
            </w:pPr>
            <w:r w:rsidRPr="00CD54BC">
              <w:rPr>
                <w:rFonts w:ascii="Arial" w:hAnsi="Arial" w:cs="Arial"/>
                <w:bCs/>
                <w:sz w:val="22"/>
                <w:szCs w:val="22"/>
              </w:rPr>
              <w:t>CoreQSurvey2021: Only 37% of staff agreed they were satisfied with how bullying and harassment are addressed with a strong gender bias: 30%W agreeing vs 63%M).</w:t>
            </w:r>
          </w:p>
          <w:p w14:paraId="2EBE8783" w14:textId="77777777" w:rsidR="00D8385B" w:rsidRPr="00CD54BC" w:rsidRDefault="00D8385B" w:rsidP="00B677C1">
            <w:pPr>
              <w:spacing w:after="120"/>
              <w:outlineLvl w:val="1"/>
              <w:rPr>
                <w:rFonts w:ascii="Arial" w:hAnsi="Arial" w:cs="Arial"/>
                <w:bCs/>
                <w:sz w:val="22"/>
                <w:szCs w:val="22"/>
              </w:rPr>
            </w:pPr>
            <w:r w:rsidRPr="00CD54BC">
              <w:rPr>
                <w:rFonts w:ascii="Arial" w:hAnsi="Arial" w:cs="Arial"/>
                <w:bCs/>
                <w:sz w:val="22"/>
                <w:szCs w:val="22"/>
              </w:rPr>
              <w:t>Majority of clinical (52%), research (61%) and PTO (72%) staff didn't know or neither agreed or disagreed they understood how bullying and harassment are addressed.</w:t>
            </w:r>
          </w:p>
        </w:tc>
        <w:tc>
          <w:tcPr>
            <w:tcW w:w="1842" w:type="dxa"/>
            <w:shd w:val="clear" w:color="auto" w:fill="F6F1E4"/>
          </w:tcPr>
          <w:p w14:paraId="5E617A37"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E&amp;I Committee Chair</w:t>
            </w:r>
          </w:p>
          <w:p w14:paraId="5C9A70B6"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AS SAT Chair</w:t>
            </w:r>
          </w:p>
        </w:tc>
        <w:tc>
          <w:tcPr>
            <w:tcW w:w="1560" w:type="dxa"/>
            <w:shd w:val="clear" w:color="auto" w:fill="F6F1E4"/>
          </w:tcPr>
          <w:p w14:paraId="2BE2E311" w14:textId="77777777"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Sept 2022 then reviewed annually</w:t>
            </w:r>
          </w:p>
        </w:tc>
        <w:tc>
          <w:tcPr>
            <w:tcW w:w="4961" w:type="dxa"/>
            <w:shd w:val="clear" w:color="auto" w:fill="F6F1E4"/>
          </w:tcPr>
          <w:p w14:paraId="3A2DBAB3" w14:textId="77777777" w:rsidR="00D8385B" w:rsidRPr="00CD54BC" w:rsidRDefault="00D8385B" w:rsidP="00B677C1">
            <w:pPr>
              <w:spacing w:after="240"/>
              <w:outlineLvl w:val="1"/>
              <w:rPr>
                <w:rFonts w:ascii="Arial" w:hAnsi="Arial" w:cs="Arial"/>
                <w:sz w:val="22"/>
                <w:szCs w:val="22"/>
              </w:rPr>
            </w:pPr>
            <w:r w:rsidRPr="00CD54BC">
              <w:rPr>
                <w:rFonts w:ascii="Arial" w:hAnsi="Arial" w:cs="Arial"/>
                <w:sz w:val="22"/>
                <w:szCs w:val="22"/>
              </w:rPr>
              <w:t>Gender parity in perception of how these are tackled.</w:t>
            </w:r>
          </w:p>
          <w:p w14:paraId="07602F5C" w14:textId="0BB02671" w:rsidR="00D8385B" w:rsidRPr="00CD54BC" w:rsidRDefault="00D8385B" w:rsidP="00B677C1">
            <w:pPr>
              <w:spacing w:after="240"/>
              <w:outlineLvl w:val="1"/>
              <w:rPr>
                <w:rFonts w:ascii="Arial" w:hAnsi="Arial" w:cs="Arial"/>
                <w:bCs/>
                <w:sz w:val="22"/>
                <w:szCs w:val="22"/>
              </w:rPr>
            </w:pPr>
            <w:r w:rsidRPr="00CD54BC">
              <w:rPr>
                <w:rFonts w:ascii="Arial" w:hAnsi="Arial" w:cs="Arial"/>
                <w:bCs/>
                <w:sz w:val="22"/>
                <w:szCs w:val="22"/>
              </w:rPr>
              <w:t>By Sept 2023 100% of line managers/Heads of Division to have completed anti-bullying training</w:t>
            </w:r>
            <w:r w:rsidR="006C5C34" w:rsidRPr="00CD54BC">
              <w:rPr>
                <w:rFonts w:ascii="Arial" w:hAnsi="Arial" w:cs="Arial"/>
                <w:bCs/>
                <w:sz w:val="22"/>
                <w:szCs w:val="22"/>
              </w:rPr>
              <w:t>.</w:t>
            </w:r>
            <w:r w:rsidRPr="00CD54BC">
              <w:rPr>
                <w:rFonts w:ascii="Arial" w:hAnsi="Arial" w:cs="Arial"/>
                <w:bCs/>
                <w:sz w:val="22"/>
                <w:szCs w:val="22"/>
              </w:rPr>
              <w:t xml:space="preserve"> </w:t>
            </w:r>
          </w:p>
          <w:p w14:paraId="10059718" w14:textId="77777777" w:rsidR="00D8385B" w:rsidRPr="00CD54BC" w:rsidRDefault="00D8385B" w:rsidP="00B677C1">
            <w:pPr>
              <w:spacing w:after="240"/>
              <w:outlineLvl w:val="1"/>
              <w:rPr>
                <w:rFonts w:ascii="Arial" w:hAnsi="Arial" w:cs="Arial"/>
                <w:sz w:val="22"/>
                <w:szCs w:val="22"/>
              </w:rPr>
            </w:pPr>
          </w:p>
        </w:tc>
      </w:tr>
    </w:tbl>
    <w:p w14:paraId="3A710BF7" w14:textId="77777777" w:rsidR="00D8385B" w:rsidRDefault="00D8385B" w:rsidP="00D8385B">
      <w:pPr>
        <w:spacing w:after="120" w:line="240" w:lineRule="auto"/>
        <w:rPr>
          <w:rFonts w:ascii="Arial" w:eastAsia="Calibri" w:hAnsi="Arial" w:cs="Arial"/>
          <w:sz w:val="24"/>
          <w:szCs w:val="24"/>
        </w:rPr>
      </w:pPr>
    </w:p>
    <w:p w14:paraId="1DE4CE8F" w14:textId="77777777" w:rsidR="00D8385B" w:rsidRDefault="00D8385B" w:rsidP="00D8385B">
      <w:pPr>
        <w:rPr>
          <w:rFonts w:ascii="Arial" w:eastAsia="Calibri" w:hAnsi="Arial" w:cs="Arial"/>
          <w:sz w:val="24"/>
          <w:szCs w:val="24"/>
        </w:rPr>
      </w:pPr>
      <w:r>
        <w:rPr>
          <w:rFonts w:ascii="Arial" w:eastAsia="Calibri" w:hAnsi="Arial" w:cs="Arial"/>
          <w:sz w:val="24"/>
          <w:szCs w:val="24"/>
        </w:rPr>
        <w:br w:type="page"/>
      </w:r>
    </w:p>
    <w:tbl>
      <w:tblPr>
        <w:tblStyle w:val="TableGrid1"/>
        <w:tblW w:w="15026" w:type="dxa"/>
        <w:tblInd w:w="-572" w:type="dxa"/>
        <w:tblLayout w:type="fixed"/>
        <w:tblLook w:val="04A0" w:firstRow="1" w:lastRow="0" w:firstColumn="1" w:lastColumn="0" w:noHBand="0" w:noVBand="1"/>
      </w:tblPr>
      <w:tblGrid>
        <w:gridCol w:w="3402"/>
        <w:gridCol w:w="142"/>
        <w:gridCol w:w="3119"/>
        <w:gridCol w:w="283"/>
        <w:gridCol w:w="1276"/>
        <w:gridCol w:w="283"/>
        <w:gridCol w:w="1134"/>
        <w:gridCol w:w="284"/>
        <w:gridCol w:w="5103"/>
      </w:tblGrid>
      <w:tr w:rsidR="00D8385B" w:rsidRPr="002373AA" w14:paraId="738F04AE" w14:textId="77777777" w:rsidTr="00B677C1">
        <w:tc>
          <w:tcPr>
            <w:tcW w:w="15026" w:type="dxa"/>
            <w:gridSpan w:val="9"/>
            <w:shd w:val="clear" w:color="auto" w:fill="C41230"/>
          </w:tcPr>
          <w:p w14:paraId="6DD516E4" w14:textId="77777777" w:rsidR="00D8385B" w:rsidRDefault="00D8385B" w:rsidP="00B677C1">
            <w:pPr>
              <w:spacing w:before="120" w:after="120"/>
              <w:outlineLvl w:val="1"/>
              <w:rPr>
                <w:rFonts w:ascii="Arial" w:hAnsi="Arial" w:cs="Arial"/>
                <w:b/>
                <w:bCs/>
                <w:color w:val="FFFFFF"/>
                <w:sz w:val="24"/>
                <w:szCs w:val="24"/>
              </w:rPr>
            </w:pPr>
            <w:r>
              <w:rPr>
                <w:rFonts w:ascii="Arial" w:hAnsi="Arial" w:cs="Arial"/>
                <w:b/>
                <w:bCs/>
                <w:color w:val="FFFFFF"/>
                <w:sz w:val="24"/>
                <w:szCs w:val="24"/>
              </w:rPr>
              <w:lastRenderedPageBreak/>
              <w:t>5. Research training, leadership and development</w:t>
            </w:r>
          </w:p>
          <w:p w14:paraId="22DC2BF4" w14:textId="77777777" w:rsidR="00D8385B" w:rsidRPr="00362280" w:rsidRDefault="00D8385B" w:rsidP="00B677C1">
            <w:pPr>
              <w:spacing w:after="240"/>
              <w:outlineLvl w:val="1"/>
              <w:rPr>
                <w:rFonts w:ascii="Arial" w:hAnsi="Arial" w:cs="Arial"/>
                <w:sz w:val="24"/>
                <w:szCs w:val="24"/>
              </w:rPr>
            </w:pPr>
            <w:r w:rsidRPr="00362280">
              <w:rPr>
                <w:rFonts w:ascii="Arial" w:hAnsi="Arial" w:cs="Arial"/>
                <w:color w:val="FFFFFF" w:themeColor="background1"/>
                <w:sz w:val="24"/>
                <w:szCs w:val="24"/>
              </w:rPr>
              <w:t>Improve experience and outcomes of early career researchers including staff on fixed term contracts, and PGRs</w:t>
            </w:r>
          </w:p>
        </w:tc>
      </w:tr>
      <w:tr w:rsidR="00D8385B" w:rsidRPr="001A2595" w14:paraId="5AB56FE6" w14:textId="77777777" w:rsidTr="00B677C1">
        <w:tc>
          <w:tcPr>
            <w:tcW w:w="3402" w:type="dxa"/>
            <w:shd w:val="clear" w:color="auto" w:fill="000000" w:themeFill="text1"/>
            <w:vAlign w:val="center"/>
          </w:tcPr>
          <w:p w14:paraId="50B38DA2"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3261" w:type="dxa"/>
            <w:gridSpan w:val="2"/>
            <w:shd w:val="clear" w:color="auto" w:fill="000000" w:themeFill="text1"/>
            <w:vAlign w:val="center"/>
          </w:tcPr>
          <w:p w14:paraId="134D5499" w14:textId="77777777" w:rsidR="00D8385B" w:rsidRPr="001A2595"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18B335C5" w14:textId="77777777" w:rsidR="00D8385B"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2E228548"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559" w:type="dxa"/>
            <w:gridSpan w:val="2"/>
            <w:shd w:val="clear" w:color="auto" w:fill="000000" w:themeFill="text1"/>
            <w:vAlign w:val="center"/>
          </w:tcPr>
          <w:p w14:paraId="7D5FF644" w14:textId="77777777" w:rsidR="00D8385B" w:rsidRPr="001A2595" w:rsidRDefault="00D8385B"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417" w:type="dxa"/>
            <w:gridSpan w:val="2"/>
            <w:shd w:val="clear" w:color="auto" w:fill="000000" w:themeFill="text1"/>
            <w:vAlign w:val="center"/>
          </w:tcPr>
          <w:p w14:paraId="65778A1C"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5387" w:type="dxa"/>
            <w:gridSpan w:val="2"/>
            <w:shd w:val="clear" w:color="auto" w:fill="000000" w:themeFill="text1"/>
            <w:vAlign w:val="center"/>
          </w:tcPr>
          <w:p w14:paraId="35FA344E"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D8385B" w:rsidRPr="002373AA" w14:paraId="7A9C7308" w14:textId="77777777" w:rsidTr="00B677C1">
        <w:tc>
          <w:tcPr>
            <w:tcW w:w="3402" w:type="dxa"/>
            <w:shd w:val="clear" w:color="auto" w:fill="F6F1E4"/>
          </w:tcPr>
          <w:p w14:paraId="7D92A30B" w14:textId="77777777" w:rsidR="00D8385B" w:rsidRDefault="00D8385B" w:rsidP="00B677C1">
            <w:pPr>
              <w:spacing w:after="240"/>
              <w:outlineLvl w:val="1"/>
              <w:rPr>
                <w:rFonts w:ascii="Arial" w:hAnsi="Arial" w:cs="Arial"/>
                <w:sz w:val="22"/>
                <w:szCs w:val="22"/>
              </w:rPr>
            </w:pPr>
            <w:r w:rsidRPr="001B24E5">
              <w:rPr>
                <w:rFonts w:ascii="Arial" w:hAnsi="Arial" w:cs="Arial"/>
                <w:sz w:val="22"/>
                <w:szCs w:val="22"/>
              </w:rPr>
              <w:t xml:space="preserve">5.1 </w:t>
            </w:r>
            <w:r>
              <w:rPr>
                <w:rFonts w:ascii="Arial" w:hAnsi="Arial" w:cs="Arial"/>
                <w:sz w:val="22"/>
                <w:szCs w:val="22"/>
              </w:rPr>
              <w:t>To</w:t>
            </w:r>
            <w:r w:rsidRPr="009528CF">
              <w:rPr>
                <w:rFonts w:ascii="Arial" w:hAnsi="Arial" w:cs="Arial"/>
                <w:sz w:val="22"/>
                <w:szCs w:val="22"/>
              </w:rPr>
              <w:t xml:space="preserve"> find ways of improv</w:t>
            </w:r>
            <w:r>
              <w:rPr>
                <w:rFonts w:ascii="Arial" w:hAnsi="Arial" w:cs="Arial"/>
                <w:sz w:val="22"/>
                <w:szCs w:val="22"/>
              </w:rPr>
              <w:t>ing</w:t>
            </w:r>
            <w:r w:rsidRPr="009528CF">
              <w:rPr>
                <w:rFonts w:ascii="Arial" w:hAnsi="Arial" w:cs="Arial"/>
                <w:sz w:val="22"/>
                <w:szCs w:val="22"/>
              </w:rPr>
              <w:t xml:space="preserve"> PGR experience by collecting regular feedback and promoting engagement in surveys</w:t>
            </w:r>
            <w:r>
              <w:rPr>
                <w:rFonts w:ascii="Arial" w:hAnsi="Arial" w:cs="Arial"/>
                <w:sz w:val="22"/>
                <w:szCs w:val="22"/>
              </w:rPr>
              <w:t xml:space="preserve"> and focus groups</w:t>
            </w:r>
            <w:r w:rsidRPr="009528CF">
              <w:rPr>
                <w:rFonts w:ascii="Arial" w:hAnsi="Arial" w:cs="Arial"/>
                <w:sz w:val="22"/>
                <w:szCs w:val="22"/>
              </w:rPr>
              <w:t>.</w:t>
            </w:r>
            <w:r>
              <w:rPr>
                <w:rFonts w:ascii="Arial" w:hAnsi="Arial" w:cs="Arial"/>
                <w:sz w:val="22"/>
                <w:szCs w:val="22"/>
              </w:rPr>
              <w:t xml:space="preserve"> </w:t>
            </w:r>
          </w:p>
          <w:p w14:paraId="7D85CAB0" w14:textId="77777777" w:rsidR="00D8385B" w:rsidRPr="001B24E5" w:rsidRDefault="00D8385B" w:rsidP="00B677C1">
            <w:pPr>
              <w:spacing w:after="240"/>
              <w:outlineLvl w:val="1"/>
              <w:rPr>
                <w:rFonts w:ascii="Arial" w:hAnsi="Arial" w:cs="Arial"/>
                <w:sz w:val="22"/>
                <w:szCs w:val="22"/>
              </w:rPr>
            </w:pPr>
            <w:r>
              <w:rPr>
                <w:rFonts w:ascii="Arial" w:hAnsi="Arial" w:cs="Arial"/>
                <w:sz w:val="22"/>
                <w:szCs w:val="22"/>
              </w:rPr>
              <w:t>To use student feedback to annually update the PGR Welcome Induction Pack and Induction tours.</w:t>
            </w:r>
          </w:p>
        </w:tc>
        <w:tc>
          <w:tcPr>
            <w:tcW w:w="3261" w:type="dxa"/>
            <w:gridSpan w:val="2"/>
            <w:shd w:val="clear" w:color="auto" w:fill="F6F1E4"/>
          </w:tcPr>
          <w:p w14:paraId="10BDBF25" w14:textId="77777777" w:rsidR="00D8385B" w:rsidRDefault="00D8385B" w:rsidP="00B677C1">
            <w:pPr>
              <w:spacing w:after="240"/>
              <w:outlineLvl w:val="1"/>
              <w:rPr>
                <w:rFonts w:ascii="Arial" w:hAnsi="Arial" w:cs="Arial"/>
                <w:sz w:val="22"/>
                <w:szCs w:val="22"/>
              </w:rPr>
            </w:pPr>
            <w:r>
              <w:rPr>
                <w:rFonts w:ascii="Arial" w:hAnsi="Arial" w:cs="Arial"/>
                <w:sz w:val="22"/>
                <w:szCs w:val="22"/>
              </w:rPr>
              <w:t xml:space="preserve">We wish to </w:t>
            </w:r>
            <w:r w:rsidRPr="00242346">
              <w:rPr>
                <w:rFonts w:ascii="Arial" w:hAnsi="Arial" w:cs="Arial"/>
                <w:sz w:val="22"/>
                <w:szCs w:val="22"/>
              </w:rPr>
              <w:t>collect more</w:t>
            </w:r>
            <w:r>
              <w:rPr>
                <w:rFonts w:ascii="Arial" w:hAnsi="Arial" w:cs="Arial"/>
                <w:sz w:val="22"/>
                <w:szCs w:val="22"/>
              </w:rPr>
              <w:t xml:space="preserve"> PGR </w:t>
            </w:r>
            <w:r w:rsidRPr="00242346">
              <w:rPr>
                <w:rFonts w:ascii="Arial" w:hAnsi="Arial" w:cs="Arial"/>
                <w:sz w:val="22"/>
                <w:szCs w:val="22"/>
              </w:rPr>
              <w:t xml:space="preserve">feedback to help better understand the PGR experience and identify meaningful </w:t>
            </w:r>
            <w:r>
              <w:rPr>
                <w:rFonts w:ascii="Arial" w:hAnsi="Arial" w:cs="Arial"/>
                <w:sz w:val="22"/>
                <w:szCs w:val="22"/>
              </w:rPr>
              <w:t xml:space="preserve">gender equality </w:t>
            </w:r>
            <w:r w:rsidRPr="00242346">
              <w:rPr>
                <w:rFonts w:ascii="Arial" w:hAnsi="Arial" w:cs="Arial"/>
                <w:sz w:val="22"/>
                <w:szCs w:val="22"/>
              </w:rPr>
              <w:t>actions</w:t>
            </w:r>
            <w:r>
              <w:rPr>
                <w:rFonts w:ascii="Arial" w:hAnsi="Arial" w:cs="Arial"/>
                <w:sz w:val="22"/>
                <w:szCs w:val="22"/>
              </w:rPr>
              <w:t>.</w:t>
            </w:r>
          </w:p>
          <w:p w14:paraId="5A5AB5FF" w14:textId="77777777" w:rsidR="00D8385B" w:rsidRPr="00061A5B" w:rsidRDefault="00D8385B" w:rsidP="00B677C1">
            <w:pPr>
              <w:spacing w:after="240"/>
              <w:outlineLvl w:val="1"/>
              <w:rPr>
                <w:rFonts w:ascii="Arial" w:hAnsi="Arial" w:cs="Arial"/>
                <w:i/>
                <w:iCs/>
                <w:sz w:val="22"/>
                <w:szCs w:val="22"/>
              </w:rPr>
            </w:pPr>
            <w:r w:rsidRPr="005B085F">
              <w:rPr>
                <w:rFonts w:ascii="Arial" w:hAnsi="Arial" w:cs="Arial"/>
                <w:sz w:val="22"/>
                <w:szCs w:val="22"/>
              </w:rPr>
              <w:t>PGR Student Survey 2020 received a 47% response rate (85%</w:t>
            </w:r>
            <w:r>
              <w:rPr>
                <w:rFonts w:ascii="Arial" w:hAnsi="Arial" w:cs="Arial"/>
                <w:sz w:val="22"/>
                <w:szCs w:val="22"/>
              </w:rPr>
              <w:t>F</w:t>
            </w:r>
            <w:r w:rsidRPr="005B085F">
              <w:rPr>
                <w:rFonts w:ascii="Arial" w:hAnsi="Arial" w:cs="Arial"/>
                <w:sz w:val="22"/>
                <w:szCs w:val="22"/>
              </w:rPr>
              <w:t>, 15%M) (Appendix 1</w:t>
            </w:r>
            <w:r>
              <w:rPr>
                <w:rFonts w:ascii="Arial" w:hAnsi="Arial" w:cs="Arial"/>
                <w:sz w:val="22"/>
                <w:szCs w:val="22"/>
              </w:rPr>
              <w:t>-C</w:t>
            </w:r>
            <w:r w:rsidRPr="005B085F">
              <w:rPr>
                <w:rFonts w:ascii="Arial" w:hAnsi="Arial" w:cs="Arial"/>
                <w:sz w:val="22"/>
                <w:szCs w:val="22"/>
              </w:rPr>
              <w:t>)</w:t>
            </w:r>
            <w:r>
              <w:rPr>
                <w:rFonts w:ascii="Arial" w:hAnsi="Arial" w:cs="Arial"/>
                <w:sz w:val="22"/>
                <w:szCs w:val="22"/>
              </w:rPr>
              <w:t xml:space="preserve"> and </w:t>
            </w:r>
            <w:r w:rsidRPr="005B085F">
              <w:rPr>
                <w:rFonts w:ascii="Arial" w:hAnsi="Arial" w:cs="Arial"/>
                <w:sz w:val="22"/>
                <w:szCs w:val="22"/>
              </w:rPr>
              <w:t>PGR focus group (2021) attended by 5 PGR students (60%</w:t>
            </w:r>
            <w:r>
              <w:rPr>
                <w:rFonts w:ascii="Arial" w:hAnsi="Arial" w:cs="Arial"/>
                <w:sz w:val="22"/>
                <w:szCs w:val="22"/>
              </w:rPr>
              <w:t>F</w:t>
            </w:r>
            <w:r w:rsidRPr="005B085F">
              <w:rPr>
                <w:rFonts w:ascii="Arial" w:hAnsi="Arial" w:cs="Arial"/>
                <w:sz w:val="22"/>
                <w:szCs w:val="22"/>
              </w:rPr>
              <w:t>, 40%M)</w:t>
            </w:r>
          </w:p>
        </w:tc>
        <w:tc>
          <w:tcPr>
            <w:tcW w:w="1559" w:type="dxa"/>
            <w:gridSpan w:val="2"/>
            <w:shd w:val="clear" w:color="auto" w:fill="F6F1E4"/>
          </w:tcPr>
          <w:p w14:paraId="6504E362" w14:textId="77777777" w:rsidR="00D8385B" w:rsidRDefault="00D8385B" w:rsidP="00B677C1">
            <w:pPr>
              <w:spacing w:after="240"/>
              <w:outlineLvl w:val="1"/>
              <w:rPr>
                <w:rFonts w:ascii="Arial" w:hAnsi="Arial" w:cs="Arial"/>
                <w:sz w:val="22"/>
                <w:szCs w:val="22"/>
              </w:rPr>
            </w:pPr>
            <w:r>
              <w:rPr>
                <w:rFonts w:ascii="Arial" w:hAnsi="Arial" w:cs="Arial"/>
                <w:sz w:val="22"/>
                <w:szCs w:val="22"/>
              </w:rPr>
              <w:t>Director of Postgraduate Research Studies</w:t>
            </w:r>
          </w:p>
          <w:p w14:paraId="07940816" w14:textId="77777777" w:rsidR="00D8385B" w:rsidRPr="001B24E5" w:rsidRDefault="00D8385B" w:rsidP="00B677C1">
            <w:pPr>
              <w:spacing w:after="240"/>
              <w:outlineLvl w:val="1"/>
              <w:rPr>
                <w:rFonts w:ascii="Arial" w:hAnsi="Arial" w:cs="Arial"/>
                <w:sz w:val="22"/>
                <w:szCs w:val="22"/>
              </w:rPr>
            </w:pPr>
            <w:r>
              <w:rPr>
                <w:rFonts w:ascii="Arial" w:hAnsi="Arial" w:cs="Arial"/>
                <w:sz w:val="22"/>
                <w:szCs w:val="22"/>
              </w:rPr>
              <w:t>R&amp;I</w:t>
            </w:r>
            <w:r w:rsidRPr="001B24E5">
              <w:rPr>
                <w:rFonts w:ascii="Arial" w:hAnsi="Arial" w:cs="Arial"/>
                <w:sz w:val="22"/>
                <w:szCs w:val="22"/>
              </w:rPr>
              <w:t xml:space="preserve"> sub group</w:t>
            </w:r>
          </w:p>
        </w:tc>
        <w:tc>
          <w:tcPr>
            <w:tcW w:w="1417" w:type="dxa"/>
            <w:gridSpan w:val="2"/>
            <w:shd w:val="clear" w:color="auto" w:fill="F6F1E4"/>
          </w:tcPr>
          <w:p w14:paraId="5506F388" w14:textId="77777777" w:rsidR="00D8385B" w:rsidRPr="00DF4A21" w:rsidRDefault="00D8385B" w:rsidP="00B677C1">
            <w:pPr>
              <w:spacing w:after="240"/>
              <w:outlineLvl w:val="1"/>
              <w:rPr>
                <w:rFonts w:ascii="Arial" w:hAnsi="Arial" w:cs="Arial"/>
                <w:sz w:val="22"/>
                <w:szCs w:val="22"/>
                <w:vertAlign w:val="subscript"/>
              </w:rPr>
            </w:pPr>
            <w:r>
              <w:rPr>
                <w:rFonts w:ascii="Arial" w:hAnsi="Arial" w:cs="Arial"/>
                <w:sz w:val="22"/>
                <w:szCs w:val="22"/>
              </w:rPr>
              <w:t>Survey in 2022, 2024 and 2026</w:t>
            </w:r>
          </w:p>
          <w:p w14:paraId="06B98373" w14:textId="77777777" w:rsidR="00D8385B" w:rsidRPr="001B24E5" w:rsidRDefault="00D8385B" w:rsidP="00B677C1">
            <w:pPr>
              <w:spacing w:after="240"/>
              <w:outlineLvl w:val="1"/>
              <w:rPr>
                <w:rFonts w:ascii="Arial" w:hAnsi="Arial" w:cs="Arial"/>
                <w:sz w:val="22"/>
                <w:szCs w:val="22"/>
              </w:rPr>
            </w:pPr>
            <w:r>
              <w:rPr>
                <w:rFonts w:ascii="Arial" w:hAnsi="Arial" w:cs="Arial"/>
                <w:sz w:val="22"/>
                <w:szCs w:val="22"/>
              </w:rPr>
              <w:t>Updates to Welcome pack annually from Sept 2022</w:t>
            </w:r>
          </w:p>
        </w:tc>
        <w:tc>
          <w:tcPr>
            <w:tcW w:w="5387" w:type="dxa"/>
            <w:gridSpan w:val="2"/>
            <w:shd w:val="clear" w:color="auto" w:fill="F6F1E4"/>
          </w:tcPr>
          <w:p w14:paraId="15F47A7E" w14:textId="2B681295" w:rsidR="00D8385B" w:rsidRDefault="00D8385B" w:rsidP="00B677C1">
            <w:pPr>
              <w:spacing w:after="240"/>
              <w:outlineLvl w:val="1"/>
              <w:rPr>
                <w:rFonts w:ascii="Arial" w:hAnsi="Arial" w:cs="Arial"/>
                <w:sz w:val="22"/>
                <w:szCs w:val="22"/>
              </w:rPr>
            </w:pPr>
            <w:r w:rsidRPr="001B24E5">
              <w:rPr>
                <w:rFonts w:ascii="Arial" w:hAnsi="Arial" w:cs="Arial"/>
                <w:sz w:val="22"/>
                <w:szCs w:val="22"/>
              </w:rPr>
              <w:t>By 202</w:t>
            </w:r>
            <w:r>
              <w:rPr>
                <w:rFonts w:ascii="Arial" w:hAnsi="Arial" w:cs="Arial"/>
                <w:sz w:val="22"/>
                <w:szCs w:val="22"/>
              </w:rPr>
              <w:t>2</w:t>
            </w:r>
            <w:r w:rsidRPr="001B24E5">
              <w:rPr>
                <w:rFonts w:ascii="Arial" w:hAnsi="Arial" w:cs="Arial"/>
                <w:sz w:val="22"/>
                <w:szCs w:val="22"/>
              </w:rPr>
              <w:t xml:space="preserve">, have </w:t>
            </w:r>
            <w:r>
              <w:rPr>
                <w:rFonts w:ascii="Arial" w:hAnsi="Arial" w:cs="Arial"/>
                <w:sz w:val="22"/>
                <w:szCs w:val="22"/>
              </w:rPr>
              <w:t xml:space="preserve">generated and maintained a </w:t>
            </w:r>
            <w:r w:rsidRPr="001B24E5">
              <w:rPr>
                <w:rFonts w:ascii="Arial" w:hAnsi="Arial" w:cs="Arial"/>
                <w:sz w:val="22"/>
                <w:szCs w:val="22"/>
              </w:rPr>
              <w:t xml:space="preserve">record </w:t>
            </w:r>
            <w:r>
              <w:rPr>
                <w:rFonts w:ascii="Arial" w:hAnsi="Arial" w:cs="Arial"/>
                <w:sz w:val="22"/>
                <w:szCs w:val="22"/>
              </w:rPr>
              <w:t xml:space="preserve">to monitor </w:t>
            </w:r>
            <w:r w:rsidRPr="001B24E5">
              <w:rPr>
                <w:rFonts w:ascii="Arial" w:hAnsi="Arial" w:cs="Arial"/>
                <w:sz w:val="22"/>
                <w:szCs w:val="22"/>
              </w:rPr>
              <w:t xml:space="preserve">feedback from New </w:t>
            </w:r>
            <w:r w:rsidR="00CD54BC">
              <w:rPr>
                <w:rFonts w:ascii="Arial" w:hAnsi="Arial" w:cs="Arial"/>
                <w:sz w:val="22"/>
                <w:szCs w:val="22"/>
              </w:rPr>
              <w:t xml:space="preserve">PGR </w:t>
            </w:r>
            <w:r w:rsidRPr="001B24E5">
              <w:rPr>
                <w:rFonts w:ascii="Arial" w:hAnsi="Arial" w:cs="Arial"/>
                <w:sz w:val="22"/>
                <w:szCs w:val="22"/>
              </w:rPr>
              <w:t xml:space="preserve">Starters </w:t>
            </w:r>
            <w:r>
              <w:rPr>
                <w:rFonts w:ascii="Arial" w:hAnsi="Arial" w:cs="Arial"/>
                <w:sz w:val="22"/>
                <w:szCs w:val="22"/>
              </w:rPr>
              <w:t>regarding the Welcome Induction Pack and tours.</w:t>
            </w:r>
          </w:p>
          <w:p w14:paraId="5F0BF196" w14:textId="6D92727A" w:rsidR="00D8385B" w:rsidRDefault="00D8385B" w:rsidP="00B677C1">
            <w:pPr>
              <w:spacing w:after="240"/>
              <w:outlineLvl w:val="1"/>
              <w:rPr>
                <w:rFonts w:ascii="Arial" w:hAnsi="Arial" w:cs="Arial"/>
                <w:sz w:val="22"/>
                <w:szCs w:val="22"/>
              </w:rPr>
            </w:pPr>
            <w:r>
              <w:rPr>
                <w:rFonts w:ascii="Arial" w:hAnsi="Arial" w:cs="Arial"/>
                <w:sz w:val="22"/>
                <w:szCs w:val="22"/>
              </w:rPr>
              <w:t xml:space="preserve">By 2023, have increased the PGR survey response rate to </w:t>
            </w:r>
            <w:r w:rsidR="00CD54BC">
              <w:rPr>
                <w:rFonts w:ascii="Arial" w:hAnsi="Arial" w:cs="Arial"/>
                <w:sz w:val="22"/>
                <w:szCs w:val="22"/>
              </w:rPr>
              <w:t>&gt;80</w:t>
            </w:r>
            <w:r>
              <w:rPr>
                <w:rFonts w:ascii="Arial" w:hAnsi="Arial" w:cs="Arial"/>
                <w:sz w:val="22"/>
                <w:szCs w:val="22"/>
              </w:rPr>
              <w:t>% and increased the PGR focus group participants by 50%.</w:t>
            </w:r>
          </w:p>
          <w:p w14:paraId="68400213" w14:textId="69816BB2" w:rsidR="00D8385B" w:rsidRPr="00061A5B" w:rsidRDefault="00D8385B" w:rsidP="00B677C1">
            <w:pPr>
              <w:spacing w:after="240"/>
              <w:outlineLvl w:val="1"/>
              <w:rPr>
                <w:rFonts w:ascii="Arial" w:hAnsi="Arial" w:cs="Arial"/>
                <w:sz w:val="22"/>
                <w:szCs w:val="22"/>
              </w:rPr>
            </w:pPr>
            <w:r>
              <w:rPr>
                <w:rFonts w:ascii="Arial" w:hAnsi="Arial" w:cs="Arial"/>
                <w:sz w:val="22"/>
                <w:szCs w:val="22"/>
              </w:rPr>
              <w:t>By 2023, have increased response rate from men on PGR Survey to be in line with gender balance of PGR students (in 2017-2021 64%F 36%M Appendix 2-Table 1).</w:t>
            </w:r>
          </w:p>
        </w:tc>
      </w:tr>
      <w:tr w:rsidR="00D8385B" w:rsidRPr="002373AA" w14:paraId="1DE40C6A" w14:textId="77777777" w:rsidTr="00B677C1">
        <w:tc>
          <w:tcPr>
            <w:tcW w:w="3402" w:type="dxa"/>
            <w:shd w:val="clear" w:color="auto" w:fill="F6F1E4"/>
          </w:tcPr>
          <w:p w14:paraId="5EF5FBD5" w14:textId="77777777" w:rsidR="00D8385B" w:rsidRPr="001B24E5" w:rsidRDefault="00D8385B" w:rsidP="00B677C1">
            <w:pPr>
              <w:spacing w:after="240"/>
              <w:outlineLvl w:val="1"/>
              <w:rPr>
                <w:rFonts w:ascii="Arial" w:hAnsi="Arial" w:cs="Arial"/>
              </w:rPr>
            </w:pPr>
            <w:r w:rsidRPr="000F0D52">
              <w:rPr>
                <w:rFonts w:ascii="Arial" w:hAnsi="Arial" w:cs="Arial"/>
                <w:sz w:val="22"/>
                <w:szCs w:val="22"/>
              </w:rPr>
              <w:t xml:space="preserve">5.2 </w:t>
            </w:r>
            <w:r>
              <w:rPr>
                <w:rFonts w:ascii="Arial" w:hAnsi="Arial" w:cs="Arial"/>
                <w:sz w:val="22"/>
                <w:szCs w:val="22"/>
              </w:rPr>
              <w:t>To i</w:t>
            </w:r>
            <w:r w:rsidRPr="000F0D52">
              <w:rPr>
                <w:rFonts w:ascii="Arial" w:hAnsi="Arial" w:cs="Arial"/>
                <w:sz w:val="22"/>
                <w:szCs w:val="22"/>
              </w:rPr>
              <w:t xml:space="preserve">ncrease two-way </w:t>
            </w:r>
            <w:r>
              <w:rPr>
                <w:rFonts w:ascii="Arial" w:hAnsi="Arial" w:cs="Arial"/>
                <w:sz w:val="22"/>
                <w:szCs w:val="22"/>
              </w:rPr>
              <w:t>c</w:t>
            </w:r>
            <w:r w:rsidRPr="000F0D52">
              <w:rPr>
                <w:rFonts w:ascii="Arial" w:hAnsi="Arial" w:cs="Arial"/>
                <w:sz w:val="22"/>
                <w:szCs w:val="22"/>
              </w:rPr>
              <w:t xml:space="preserve">ommunication with </w:t>
            </w:r>
            <w:r>
              <w:rPr>
                <w:rFonts w:ascii="Arial" w:hAnsi="Arial" w:cs="Arial"/>
                <w:sz w:val="22"/>
                <w:szCs w:val="22"/>
              </w:rPr>
              <w:t xml:space="preserve">PGRs </w:t>
            </w:r>
            <w:r w:rsidRPr="000F0D52">
              <w:rPr>
                <w:rFonts w:ascii="Arial" w:hAnsi="Arial" w:cs="Arial"/>
                <w:sz w:val="22"/>
                <w:szCs w:val="22"/>
              </w:rPr>
              <w:t>to understand current issues</w:t>
            </w:r>
            <w:r>
              <w:rPr>
                <w:rFonts w:ascii="Arial" w:hAnsi="Arial" w:cs="Arial"/>
                <w:sz w:val="22"/>
                <w:szCs w:val="22"/>
              </w:rPr>
              <w:t xml:space="preserve"> and offer a tailored approach through </w:t>
            </w:r>
            <w:r w:rsidRPr="00874D87">
              <w:rPr>
                <w:rFonts w:ascii="Arial" w:hAnsi="Arial" w:cs="Arial"/>
                <w:sz w:val="22"/>
                <w:szCs w:val="22"/>
              </w:rPr>
              <w:t>“You said, we did” posters</w:t>
            </w:r>
            <w:r>
              <w:rPr>
                <w:rFonts w:ascii="Arial" w:hAnsi="Arial" w:cs="Arial"/>
                <w:sz w:val="22"/>
                <w:szCs w:val="22"/>
              </w:rPr>
              <w:t xml:space="preserve"> and </w:t>
            </w:r>
            <w:r w:rsidRPr="00874D87">
              <w:rPr>
                <w:rFonts w:ascii="Arial" w:hAnsi="Arial" w:cs="Arial"/>
                <w:sz w:val="22"/>
                <w:szCs w:val="22"/>
              </w:rPr>
              <w:t xml:space="preserve">fortnightly drop-in sessions with the </w:t>
            </w:r>
            <w:r>
              <w:rPr>
                <w:rFonts w:ascii="Arial" w:hAnsi="Arial" w:cs="Arial"/>
                <w:sz w:val="22"/>
                <w:szCs w:val="22"/>
              </w:rPr>
              <w:t>Director of Postgraduate Research Studies.</w:t>
            </w:r>
          </w:p>
        </w:tc>
        <w:tc>
          <w:tcPr>
            <w:tcW w:w="3261" w:type="dxa"/>
            <w:gridSpan w:val="2"/>
            <w:shd w:val="clear" w:color="auto" w:fill="F6F1E4"/>
          </w:tcPr>
          <w:p w14:paraId="1DCAF306" w14:textId="77777777" w:rsidR="00D8385B" w:rsidRDefault="00D8385B" w:rsidP="00B677C1">
            <w:pPr>
              <w:spacing w:after="240"/>
              <w:outlineLvl w:val="1"/>
              <w:rPr>
                <w:rFonts w:ascii="Arial" w:hAnsi="Arial" w:cs="Arial"/>
                <w:sz w:val="22"/>
                <w:szCs w:val="22"/>
              </w:rPr>
            </w:pPr>
            <w:r>
              <w:rPr>
                <w:rFonts w:ascii="Arial" w:hAnsi="Arial" w:cs="Arial"/>
                <w:sz w:val="22"/>
                <w:szCs w:val="22"/>
              </w:rPr>
              <w:t>PGR Student Survey 2020 “</w:t>
            </w:r>
            <w:r w:rsidRPr="004A3451">
              <w:rPr>
                <w:rFonts w:ascii="Arial" w:hAnsi="Arial" w:cs="Arial"/>
                <w:sz w:val="22"/>
                <w:szCs w:val="22"/>
              </w:rPr>
              <w:t>Does your institution value and respond to feedback from Postgraduate researchers</w:t>
            </w:r>
            <w:r>
              <w:rPr>
                <w:rFonts w:ascii="Arial" w:hAnsi="Arial" w:cs="Arial"/>
                <w:sz w:val="22"/>
                <w:szCs w:val="22"/>
              </w:rPr>
              <w:t>?” – 55% responded Yes. (Appendix 1-C)</w:t>
            </w:r>
          </w:p>
          <w:p w14:paraId="0DD9DC17" w14:textId="77777777" w:rsidR="00D8385B" w:rsidRPr="005B085F" w:rsidRDefault="00D8385B" w:rsidP="00B677C1">
            <w:pPr>
              <w:spacing w:after="240"/>
              <w:outlineLvl w:val="1"/>
              <w:rPr>
                <w:rFonts w:ascii="Arial" w:hAnsi="Arial" w:cs="Arial"/>
              </w:rPr>
            </w:pPr>
            <w:r w:rsidRPr="00874D87">
              <w:rPr>
                <w:rFonts w:ascii="Arial" w:hAnsi="Arial" w:cs="Arial"/>
                <w:sz w:val="22"/>
                <w:szCs w:val="22"/>
              </w:rPr>
              <w:t>PGR focus groups showed 22%</w:t>
            </w:r>
            <w:r>
              <w:rPr>
                <w:rFonts w:ascii="Arial" w:hAnsi="Arial" w:cs="Arial"/>
                <w:sz w:val="22"/>
                <w:szCs w:val="22"/>
              </w:rPr>
              <w:t xml:space="preserve"> of female</w:t>
            </w:r>
            <w:r w:rsidRPr="00874D87">
              <w:rPr>
                <w:rFonts w:ascii="Arial" w:hAnsi="Arial" w:cs="Arial"/>
                <w:sz w:val="22"/>
                <w:szCs w:val="22"/>
              </w:rPr>
              <w:t xml:space="preserve"> PGRs said communications and a tailored approach were lacking in their PGR experience</w:t>
            </w:r>
            <w:r>
              <w:rPr>
                <w:rFonts w:ascii="Arial" w:hAnsi="Arial" w:cs="Arial"/>
                <w:sz w:val="22"/>
                <w:szCs w:val="22"/>
              </w:rPr>
              <w:t>.</w:t>
            </w:r>
          </w:p>
        </w:tc>
        <w:tc>
          <w:tcPr>
            <w:tcW w:w="1559" w:type="dxa"/>
            <w:gridSpan w:val="2"/>
            <w:shd w:val="clear" w:color="auto" w:fill="F6F1E4"/>
          </w:tcPr>
          <w:p w14:paraId="79DD0697" w14:textId="77777777" w:rsidR="00D8385B" w:rsidRDefault="00D8385B" w:rsidP="00B677C1">
            <w:pPr>
              <w:spacing w:after="240"/>
              <w:outlineLvl w:val="1"/>
              <w:rPr>
                <w:rFonts w:ascii="Arial" w:hAnsi="Arial" w:cs="Arial"/>
                <w:sz w:val="22"/>
                <w:szCs w:val="22"/>
              </w:rPr>
            </w:pPr>
            <w:r>
              <w:rPr>
                <w:rFonts w:ascii="Arial" w:hAnsi="Arial" w:cs="Arial"/>
                <w:sz w:val="22"/>
                <w:szCs w:val="22"/>
              </w:rPr>
              <w:t>Director of Postgraduate Research Studies</w:t>
            </w:r>
          </w:p>
          <w:p w14:paraId="2F52BD73" w14:textId="77777777" w:rsidR="00D8385B" w:rsidRDefault="00D8385B" w:rsidP="00B677C1">
            <w:pPr>
              <w:spacing w:after="240"/>
              <w:outlineLvl w:val="1"/>
              <w:rPr>
                <w:rFonts w:ascii="Arial" w:hAnsi="Arial" w:cs="Arial"/>
              </w:rPr>
            </w:pPr>
            <w:r>
              <w:rPr>
                <w:rFonts w:ascii="Arial" w:hAnsi="Arial" w:cs="Arial"/>
                <w:sz w:val="22"/>
                <w:szCs w:val="22"/>
              </w:rPr>
              <w:t>R&amp;I</w:t>
            </w:r>
            <w:r w:rsidRPr="001B24E5">
              <w:rPr>
                <w:rFonts w:ascii="Arial" w:hAnsi="Arial" w:cs="Arial"/>
                <w:sz w:val="22"/>
                <w:szCs w:val="22"/>
              </w:rPr>
              <w:t xml:space="preserve"> sub group</w:t>
            </w:r>
          </w:p>
        </w:tc>
        <w:tc>
          <w:tcPr>
            <w:tcW w:w="1417" w:type="dxa"/>
            <w:gridSpan w:val="2"/>
            <w:shd w:val="clear" w:color="auto" w:fill="F6F1E4"/>
          </w:tcPr>
          <w:p w14:paraId="143AC284" w14:textId="77777777" w:rsidR="00D8385B" w:rsidRPr="00B552B6" w:rsidRDefault="00D8385B" w:rsidP="00B677C1">
            <w:pPr>
              <w:spacing w:after="240"/>
              <w:outlineLvl w:val="1"/>
              <w:rPr>
                <w:rFonts w:ascii="Arial" w:hAnsi="Arial" w:cs="Arial"/>
                <w:sz w:val="22"/>
                <w:szCs w:val="22"/>
              </w:rPr>
            </w:pPr>
            <w:r w:rsidRPr="00B552B6">
              <w:rPr>
                <w:rFonts w:ascii="Arial" w:hAnsi="Arial" w:cs="Arial"/>
                <w:sz w:val="22"/>
                <w:szCs w:val="22"/>
              </w:rPr>
              <w:t>Starting in 2022</w:t>
            </w:r>
            <w:r>
              <w:rPr>
                <w:rFonts w:ascii="Arial" w:hAnsi="Arial" w:cs="Arial"/>
                <w:sz w:val="22"/>
                <w:szCs w:val="22"/>
              </w:rPr>
              <w:t xml:space="preserve">, </w:t>
            </w:r>
            <w:r w:rsidRPr="00B552B6">
              <w:rPr>
                <w:rFonts w:ascii="Arial" w:hAnsi="Arial" w:cs="Arial"/>
                <w:sz w:val="22"/>
                <w:szCs w:val="22"/>
              </w:rPr>
              <w:t>fortnightly in term time</w:t>
            </w:r>
          </w:p>
          <w:p w14:paraId="2D44FE59" w14:textId="77777777" w:rsidR="00D8385B" w:rsidRDefault="00D8385B" w:rsidP="00B677C1">
            <w:pPr>
              <w:spacing w:after="240"/>
              <w:outlineLvl w:val="1"/>
              <w:rPr>
                <w:rFonts w:ascii="Arial" w:hAnsi="Arial" w:cs="Arial"/>
              </w:rPr>
            </w:pPr>
            <w:r w:rsidRPr="00B552B6">
              <w:rPr>
                <w:rFonts w:ascii="Arial" w:hAnsi="Arial" w:cs="Arial"/>
                <w:sz w:val="22"/>
                <w:szCs w:val="22"/>
              </w:rPr>
              <w:t>From 2022, posters once a term</w:t>
            </w:r>
          </w:p>
        </w:tc>
        <w:tc>
          <w:tcPr>
            <w:tcW w:w="5387" w:type="dxa"/>
            <w:gridSpan w:val="2"/>
            <w:shd w:val="clear" w:color="auto" w:fill="F6F1E4"/>
          </w:tcPr>
          <w:p w14:paraId="4ADE5F3E" w14:textId="77777777" w:rsidR="00D8385B" w:rsidRDefault="00D8385B" w:rsidP="00B677C1">
            <w:pPr>
              <w:spacing w:after="240"/>
              <w:outlineLvl w:val="1"/>
              <w:rPr>
                <w:rFonts w:ascii="Arial" w:hAnsi="Arial" w:cs="Arial"/>
                <w:sz w:val="22"/>
                <w:szCs w:val="22"/>
              </w:rPr>
            </w:pPr>
            <w:r>
              <w:rPr>
                <w:rFonts w:ascii="Arial" w:hAnsi="Arial" w:cs="Arial"/>
                <w:sz w:val="22"/>
                <w:szCs w:val="22"/>
              </w:rPr>
              <w:t>By 2023, PGR survey response to feedback question to increase to &gt;80%.</w:t>
            </w:r>
          </w:p>
          <w:p w14:paraId="4FF8AF3B" w14:textId="77777777" w:rsidR="00D8385B" w:rsidRDefault="00D8385B" w:rsidP="00B677C1">
            <w:pPr>
              <w:spacing w:after="240"/>
              <w:outlineLvl w:val="1"/>
              <w:rPr>
                <w:rFonts w:ascii="Arial" w:hAnsi="Arial" w:cs="Arial"/>
                <w:sz w:val="22"/>
                <w:szCs w:val="22"/>
              </w:rPr>
            </w:pPr>
          </w:p>
          <w:p w14:paraId="12673EE2" w14:textId="1B597F3B" w:rsidR="00D8385B" w:rsidRPr="001B24E5" w:rsidRDefault="00D8385B" w:rsidP="00B677C1">
            <w:pPr>
              <w:spacing w:after="240"/>
              <w:outlineLvl w:val="1"/>
              <w:rPr>
                <w:rFonts w:ascii="Arial" w:hAnsi="Arial" w:cs="Arial"/>
              </w:rPr>
            </w:pPr>
            <w:r w:rsidRPr="00B552B6">
              <w:rPr>
                <w:rFonts w:ascii="Arial" w:hAnsi="Arial" w:cs="Arial"/>
                <w:sz w:val="22"/>
                <w:szCs w:val="22"/>
              </w:rPr>
              <w:t>By 2023</w:t>
            </w:r>
            <w:r w:rsidR="00A65C92">
              <w:rPr>
                <w:rFonts w:ascii="Arial" w:hAnsi="Arial" w:cs="Arial"/>
                <w:sz w:val="22"/>
                <w:szCs w:val="22"/>
              </w:rPr>
              <w:t>,</w:t>
            </w:r>
            <w:r w:rsidRPr="00B552B6">
              <w:rPr>
                <w:rFonts w:ascii="Arial" w:hAnsi="Arial" w:cs="Arial"/>
                <w:sz w:val="22"/>
                <w:szCs w:val="22"/>
              </w:rPr>
              <w:t xml:space="preserve"> PGR survey and focus groups, have decreased PGR concerns over communications and a tailored approach to &lt;10%</w:t>
            </w:r>
          </w:p>
        </w:tc>
      </w:tr>
      <w:tr w:rsidR="00D8385B" w:rsidRPr="006C5C34" w14:paraId="7FA8C6AD" w14:textId="77777777" w:rsidTr="00B677C1">
        <w:trPr>
          <w:trHeight w:val="5790"/>
        </w:trPr>
        <w:tc>
          <w:tcPr>
            <w:tcW w:w="3402" w:type="dxa"/>
            <w:shd w:val="clear" w:color="auto" w:fill="F6F1E4"/>
          </w:tcPr>
          <w:p w14:paraId="50BD0DB5" w14:textId="77777777" w:rsidR="00D8385B" w:rsidRPr="004044A2" w:rsidRDefault="00D8385B" w:rsidP="00B677C1">
            <w:pPr>
              <w:rPr>
                <w:rFonts w:ascii="Arial" w:eastAsia="Arial" w:hAnsi="Arial" w:cs="Arial"/>
                <w:sz w:val="22"/>
                <w:szCs w:val="22"/>
              </w:rPr>
            </w:pPr>
            <w:r w:rsidRPr="004044A2">
              <w:rPr>
                <w:rFonts w:ascii="Arial" w:hAnsi="Arial" w:cs="Arial"/>
                <w:sz w:val="22"/>
                <w:szCs w:val="22"/>
              </w:rPr>
              <w:lastRenderedPageBreak/>
              <w:t>5.3 To p</w:t>
            </w:r>
            <w:r w:rsidRPr="004044A2">
              <w:rPr>
                <w:rFonts w:ascii="Arial" w:eastAsia="Arial" w:hAnsi="Arial" w:cs="Arial"/>
                <w:sz w:val="22"/>
                <w:szCs w:val="22"/>
              </w:rPr>
              <w:t>rovide research staff with information and signposting for career development, training and networking opportunities within the School, the University, including Research Culture Cafés run by OD&amp;PL, and externally, and seek feedback on this activity. This will be achieved by producing and updating a research support handbook and a research and innovation induction and surveying all early career researchers on the usefulness of these initiatives.</w:t>
            </w:r>
          </w:p>
        </w:tc>
        <w:tc>
          <w:tcPr>
            <w:tcW w:w="3261" w:type="dxa"/>
            <w:gridSpan w:val="2"/>
            <w:shd w:val="clear" w:color="auto" w:fill="F6F1E4"/>
          </w:tcPr>
          <w:p w14:paraId="7FC3B25D" w14:textId="77777777" w:rsidR="00D8385B" w:rsidRPr="006C5C34" w:rsidRDefault="00D8385B" w:rsidP="00B677C1">
            <w:pPr>
              <w:spacing w:after="240"/>
              <w:outlineLvl w:val="1"/>
              <w:rPr>
                <w:rFonts w:ascii="Arial" w:eastAsia="Arial" w:hAnsi="Arial" w:cs="Arial"/>
                <w:sz w:val="22"/>
                <w:szCs w:val="22"/>
              </w:rPr>
            </w:pPr>
            <w:r w:rsidRPr="006C5C34">
              <w:rPr>
                <w:rFonts w:ascii="Arial" w:eastAsia="Arial" w:hAnsi="Arial" w:cs="Arial"/>
                <w:sz w:val="22"/>
                <w:szCs w:val="22"/>
              </w:rPr>
              <w:t>Although 95% of research staff who completed the CoreQSurvey2021 agreed that their line manager proactively supports their career development, we are committed to proactively supporting the University’s commitment to the Researcher Development Concordat launched in September 2019, with a view to improving the skills and career outcomes for early career researchers in the School of Dentistry.</w:t>
            </w:r>
          </w:p>
          <w:p w14:paraId="119EA348" w14:textId="77777777" w:rsidR="00D8385B" w:rsidRPr="006C5C34" w:rsidRDefault="00D8385B" w:rsidP="00B677C1">
            <w:pPr>
              <w:spacing w:after="240"/>
              <w:outlineLvl w:val="1"/>
              <w:rPr>
                <w:rFonts w:ascii="Arial" w:hAnsi="Arial" w:cs="Arial"/>
                <w:sz w:val="22"/>
                <w:szCs w:val="22"/>
              </w:rPr>
            </w:pPr>
            <w:r w:rsidRPr="006C5C34">
              <w:rPr>
                <w:rFonts w:ascii="Arial" w:eastAsia="Arial" w:hAnsi="Arial" w:cs="Arial"/>
                <w:sz w:val="22"/>
                <w:szCs w:val="22"/>
              </w:rPr>
              <w:t>To proactively support the University’s ambitions for a ‘Fair Future for All’ and the pledge to reduce short-term contracts and boost job security.</w:t>
            </w:r>
          </w:p>
        </w:tc>
        <w:tc>
          <w:tcPr>
            <w:tcW w:w="1559" w:type="dxa"/>
            <w:gridSpan w:val="2"/>
            <w:shd w:val="clear" w:color="auto" w:fill="F6F1E4"/>
          </w:tcPr>
          <w:p w14:paraId="0DEAC0A0" w14:textId="77777777" w:rsidR="00D8385B" w:rsidRPr="006C5C34" w:rsidRDefault="00D8385B" w:rsidP="00B677C1">
            <w:pPr>
              <w:rPr>
                <w:rFonts w:ascii="Arial" w:hAnsi="Arial" w:cs="Arial"/>
                <w:sz w:val="22"/>
                <w:szCs w:val="22"/>
              </w:rPr>
            </w:pPr>
            <w:r w:rsidRPr="006C5C34">
              <w:rPr>
                <w:rFonts w:ascii="Arial" w:eastAsia="Arial" w:hAnsi="Arial" w:cs="Arial"/>
                <w:sz w:val="22"/>
                <w:szCs w:val="22"/>
              </w:rPr>
              <w:t>Director of Research &amp; Innovation</w:t>
            </w:r>
          </w:p>
          <w:p w14:paraId="01EC67D6" w14:textId="77777777" w:rsidR="00D8385B" w:rsidRPr="006C5C34" w:rsidRDefault="00D8385B" w:rsidP="00B677C1">
            <w:pPr>
              <w:rPr>
                <w:rFonts w:ascii="Arial" w:hAnsi="Arial" w:cs="Arial"/>
                <w:sz w:val="22"/>
                <w:szCs w:val="22"/>
              </w:rPr>
            </w:pPr>
            <w:r w:rsidRPr="006C5C34">
              <w:rPr>
                <w:rFonts w:ascii="Arial" w:eastAsia="Arial" w:hAnsi="Arial" w:cs="Arial"/>
                <w:sz w:val="22"/>
                <w:szCs w:val="22"/>
              </w:rPr>
              <w:t xml:space="preserve"> </w:t>
            </w:r>
          </w:p>
          <w:p w14:paraId="65582893" w14:textId="77777777" w:rsidR="00D8385B" w:rsidRPr="006C5C34" w:rsidRDefault="00D8385B" w:rsidP="00B677C1">
            <w:pPr>
              <w:rPr>
                <w:rFonts w:ascii="Arial" w:eastAsia="Arial" w:hAnsi="Arial" w:cs="Arial"/>
                <w:sz w:val="22"/>
                <w:szCs w:val="22"/>
              </w:rPr>
            </w:pPr>
            <w:r w:rsidRPr="006C5C34">
              <w:rPr>
                <w:rFonts w:ascii="Arial" w:eastAsia="Arial" w:hAnsi="Arial" w:cs="Arial"/>
                <w:sz w:val="22"/>
                <w:szCs w:val="22"/>
              </w:rPr>
              <w:t xml:space="preserve">Research &amp; Innovation Manager </w:t>
            </w:r>
          </w:p>
          <w:p w14:paraId="02197337" w14:textId="77777777" w:rsidR="00D8385B" w:rsidRPr="006C5C34" w:rsidRDefault="00D8385B" w:rsidP="00B677C1">
            <w:pPr>
              <w:rPr>
                <w:rFonts w:ascii="Arial" w:eastAsia="Arial" w:hAnsi="Arial" w:cs="Arial"/>
                <w:sz w:val="22"/>
                <w:szCs w:val="22"/>
              </w:rPr>
            </w:pPr>
          </w:p>
          <w:p w14:paraId="2565A700" w14:textId="77777777" w:rsidR="00D8385B" w:rsidRPr="006C5C34" w:rsidRDefault="00D8385B" w:rsidP="00B677C1">
            <w:pPr>
              <w:spacing w:after="240"/>
              <w:outlineLvl w:val="1"/>
              <w:rPr>
                <w:rFonts w:ascii="Arial" w:hAnsi="Arial" w:cs="Arial"/>
                <w:sz w:val="22"/>
                <w:szCs w:val="22"/>
              </w:rPr>
            </w:pPr>
            <w:r w:rsidRPr="006C5C34">
              <w:rPr>
                <w:rFonts w:ascii="Arial" w:eastAsia="Arial" w:hAnsi="Arial" w:cs="Arial"/>
                <w:sz w:val="22"/>
                <w:szCs w:val="22"/>
              </w:rPr>
              <w:t>Research &amp; Innovation Officer</w:t>
            </w:r>
          </w:p>
        </w:tc>
        <w:tc>
          <w:tcPr>
            <w:tcW w:w="1417" w:type="dxa"/>
            <w:gridSpan w:val="2"/>
            <w:shd w:val="clear" w:color="auto" w:fill="F6F1E4"/>
          </w:tcPr>
          <w:p w14:paraId="47C47050"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Start monitoring in 2022 and annually thereafter</w:t>
            </w:r>
          </w:p>
          <w:p w14:paraId="56157837" w14:textId="77777777" w:rsidR="00D8385B" w:rsidRPr="006C5C34" w:rsidRDefault="00D8385B" w:rsidP="00B677C1">
            <w:pPr>
              <w:spacing w:after="240"/>
              <w:outlineLvl w:val="1"/>
              <w:rPr>
                <w:rFonts w:ascii="Arial" w:hAnsi="Arial" w:cs="Arial"/>
                <w:sz w:val="22"/>
                <w:szCs w:val="22"/>
              </w:rPr>
            </w:pPr>
          </w:p>
        </w:tc>
        <w:tc>
          <w:tcPr>
            <w:tcW w:w="5387" w:type="dxa"/>
            <w:gridSpan w:val="2"/>
            <w:shd w:val="clear" w:color="auto" w:fill="F6F1E4"/>
          </w:tcPr>
          <w:p w14:paraId="10B1B6F1" w14:textId="50E3021C" w:rsidR="00D8385B" w:rsidRPr="004044A2" w:rsidRDefault="00D8385B" w:rsidP="00B677C1">
            <w:pPr>
              <w:rPr>
                <w:rFonts w:ascii="Arial" w:eastAsia="Arial" w:hAnsi="Arial" w:cs="Arial"/>
                <w:sz w:val="22"/>
                <w:szCs w:val="22"/>
              </w:rPr>
            </w:pPr>
            <w:r w:rsidRPr="004044A2">
              <w:rPr>
                <w:rFonts w:ascii="Arial" w:eastAsia="Arial" w:hAnsi="Arial" w:cs="Arial"/>
                <w:sz w:val="22"/>
                <w:szCs w:val="22"/>
              </w:rPr>
              <w:t xml:space="preserve">100% of currently employed early career researchers within the School to receive a copy of the research support handbook by </w:t>
            </w:r>
            <w:r w:rsidR="004044A2">
              <w:rPr>
                <w:rFonts w:ascii="Arial" w:eastAsia="Arial" w:hAnsi="Arial" w:cs="Arial"/>
                <w:sz w:val="22"/>
                <w:szCs w:val="22"/>
              </w:rPr>
              <w:t>Sept</w:t>
            </w:r>
            <w:r w:rsidRPr="004044A2">
              <w:rPr>
                <w:rFonts w:ascii="Arial" w:eastAsia="Arial" w:hAnsi="Arial" w:cs="Arial"/>
                <w:sz w:val="22"/>
                <w:szCs w:val="22"/>
              </w:rPr>
              <w:t xml:space="preserve"> 2022.</w:t>
            </w:r>
          </w:p>
          <w:p w14:paraId="0CC3F0AE" w14:textId="77777777" w:rsidR="00D8385B" w:rsidRPr="004044A2" w:rsidRDefault="00D8385B" w:rsidP="00B677C1">
            <w:pPr>
              <w:rPr>
                <w:rFonts w:ascii="Arial" w:eastAsia="Arial" w:hAnsi="Arial" w:cs="Arial"/>
                <w:sz w:val="22"/>
                <w:szCs w:val="22"/>
              </w:rPr>
            </w:pPr>
          </w:p>
          <w:p w14:paraId="53F4EE5E" w14:textId="1FC26A35" w:rsidR="00D8385B" w:rsidRPr="004044A2" w:rsidRDefault="00D8385B" w:rsidP="00B677C1">
            <w:pPr>
              <w:spacing w:after="240"/>
              <w:outlineLvl w:val="1"/>
              <w:rPr>
                <w:rFonts w:ascii="Arial" w:eastAsia="Arial" w:hAnsi="Arial" w:cs="Arial"/>
                <w:sz w:val="22"/>
                <w:szCs w:val="22"/>
              </w:rPr>
            </w:pPr>
            <w:r w:rsidRPr="004044A2">
              <w:rPr>
                <w:rFonts w:ascii="Arial" w:eastAsia="Arial" w:hAnsi="Arial" w:cs="Arial"/>
                <w:sz w:val="22"/>
                <w:szCs w:val="22"/>
              </w:rPr>
              <w:t xml:space="preserve">100% of newly appointed early career researchers to receive research and innovation induction (including the research support handbook) from </w:t>
            </w:r>
            <w:r w:rsidR="004044A2">
              <w:rPr>
                <w:rFonts w:ascii="Arial" w:eastAsia="Arial" w:hAnsi="Arial" w:cs="Arial"/>
                <w:sz w:val="22"/>
                <w:szCs w:val="22"/>
              </w:rPr>
              <w:t>Sept</w:t>
            </w:r>
            <w:r w:rsidRPr="004044A2">
              <w:rPr>
                <w:rFonts w:ascii="Arial" w:eastAsia="Arial" w:hAnsi="Arial" w:cs="Arial"/>
                <w:sz w:val="22"/>
                <w:szCs w:val="22"/>
              </w:rPr>
              <w:t xml:space="preserve"> 2022.</w:t>
            </w:r>
          </w:p>
          <w:p w14:paraId="76697DF6" w14:textId="77777777" w:rsidR="00D8385B" w:rsidRPr="004044A2" w:rsidRDefault="00D8385B" w:rsidP="00B677C1">
            <w:pPr>
              <w:spacing w:after="240"/>
              <w:outlineLvl w:val="1"/>
              <w:rPr>
                <w:rFonts w:ascii="Arial" w:eastAsia="Arial" w:hAnsi="Arial" w:cs="Arial"/>
                <w:sz w:val="22"/>
                <w:szCs w:val="22"/>
              </w:rPr>
            </w:pPr>
            <w:r w:rsidRPr="004044A2">
              <w:rPr>
                <w:rFonts w:ascii="Arial" w:eastAsia="Arial" w:hAnsi="Arial" w:cs="Arial"/>
                <w:sz w:val="22"/>
                <w:szCs w:val="22"/>
              </w:rPr>
              <w:t>Survey in July 2023 will find that 80% of ECRs to report they found the induction and handbook useful.</w:t>
            </w:r>
          </w:p>
          <w:p w14:paraId="48124333" w14:textId="29A6E8AA" w:rsidR="00D8385B" w:rsidRPr="006C5C34" w:rsidRDefault="00D8385B" w:rsidP="00B677C1">
            <w:pPr>
              <w:spacing w:after="240"/>
              <w:outlineLvl w:val="1"/>
              <w:rPr>
                <w:rFonts w:ascii="Arial" w:hAnsi="Arial" w:cs="Arial"/>
                <w:i/>
                <w:iCs/>
                <w:sz w:val="22"/>
                <w:szCs w:val="22"/>
              </w:rPr>
            </w:pPr>
            <w:r w:rsidRPr="004044A2">
              <w:rPr>
                <w:rFonts w:ascii="Arial" w:eastAsia="Arial" w:hAnsi="Arial" w:cs="Arial"/>
                <w:sz w:val="22"/>
                <w:szCs w:val="22"/>
              </w:rPr>
              <w:t>Maintain 50% of early career researchers transitioning from fixed</w:t>
            </w:r>
            <w:r w:rsidR="00A65C92" w:rsidRPr="004044A2">
              <w:rPr>
                <w:rFonts w:ascii="Arial" w:eastAsia="Arial" w:hAnsi="Arial" w:cs="Arial"/>
                <w:sz w:val="22"/>
                <w:szCs w:val="22"/>
              </w:rPr>
              <w:t>-</w:t>
            </w:r>
            <w:r w:rsidRPr="004044A2">
              <w:rPr>
                <w:rFonts w:ascii="Arial" w:eastAsia="Arial" w:hAnsi="Arial" w:cs="Arial"/>
                <w:sz w:val="22"/>
                <w:szCs w:val="22"/>
              </w:rPr>
              <w:t>term contracts to permanent posts with annual review.</w:t>
            </w:r>
          </w:p>
        </w:tc>
      </w:tr>
      <w:tr w:rsidR="00D8385B" w:rsidRPr="006C5C34" w14:paraId="00781F0F" w14:textId="77777777" w:rsidTr="00B677C1">
        <w:trPr>
          <w:trHeight w:val="2494"/>
        </w:trPr>
        <w:tc>
          <w:tcPr>
            <w:tcW w:w="3402" w:type="dxa"/>
            <w:shd w:val="clear" w:color="auto" w:fill="F6F1E4"/>
          </w:tcPr>
          <w:p w14:paraId="08DAE22C" w14:textId="5AC598CC" w:rsidR="00D8385B" w:rsidRPr="004044A2" w:rsidRDefault="00D8385B" w:rsidP="00B677C1">
            <w:pPr>
              <w:rPr>
                <w:rFonts w:ascii="Arial" w:hAnsi="Arial" w:cs="Arial"/>
                <w:sz w:val="22"/>
                <w:szCs w:val="22"/>
              </w:rPr>
            </w:pPr>
            <w:r w:rsidRPr="004044A2">
              <w:rPr>
                <w:rFonts w:ascii="Arial" w:hAnsi="Arial" w:cs="Arial"/>
                <w:sz w:val="22"/>
                <w:szCs w:val="22"/>
              </w:rPr>
              <w:t xml:space="preserve">5.4 To continue to support </w:t>
            </w:r>
            <w:r w:rsidR="00FA30FD" w:rsidRPr="004044A2">
              <w:rPr>
                <w:rFonts w:ascii="Arial" w:hAnsi="Arial" w:cs="Arial"/>
                <w:sz w:val="22"/>
                <w:szCs w:val="22"/>
              </w:rPr>
              <w:t xml:space="preserve">(inc. through mentoring) </w:t>
            </w:r>
            <w:r w:rsidRPr="004044A2">
              <w:rPr>
                <w:rFonts w:ascii="Arial" w:hAnsi="Arial" w:cs="Arial"/>
                <w:sz w:val="22"/>
                <w:szCs w:val="22"/>
              </w:rPr>
              <w:t>and monitor by gender, career development of ECRs. Specifically, to optimise</w:t>
            </w:r>
            <w:r w:rsidR="00FA30FD" w:rsidRPr="004044A2">
              <w:rPr>
                <w:rFonts w:ascii="Arial" w:hAnsi="Arial" w:cs="Arial"/>
                <w:sz w:val="22"/>
                <w:szCs w:val="22"/>
              </w:rPr>
              <w:t xml:space="preserve"> </w:t>
            </w:r>
            <w:r w:rsidRPr="004044A2">
              <w:rPr>
                <w:rFonts w:ascii="Arial" w:hAnsi="Arial" w:cs="Arial"/>
                <w:sz w:val="22"/>
                <w:szCs w:val="22"/>
              </w:rPr>
              <w:t>opportunities by fully establishing our internal peer review process in writing and submission of grant applications and publications.</w:t>
            </w:r>
            <w:r w:rsidRPr="004044A2">
              <w:rPr>
                <w:rFonts w:ascii="Arial" w:hAnsi="Arial" w:cs="Arial"/>
                <w:sz w:val="22"/>
                <w:szCs w:val="22"/>
              </w:rPr>
              <w:tab/>
            </w:r>
          </w:p>
          <w:p w14:paraId="50236742" w14:textId="77777777" w:rsidR="00D8385B" w:rsidRPr="006C5C34" w:rsidRDefault="00D8385B" w:rsidP="00B677C1">
            <w:pPr>
              <w:rPr>
                <w:rFonts w:ascii="Arial" w:hAnsi="Arial" w:cs="Arial"/>
                <w:sz w:val="22"/>
                <w:szCs w:val="22"/>
              </w:rPr>
            </w:pPr>
            <w:r w:rsidRPr="004044A2">
              <w:rPr>
                <w:rFonts w:ascii="Arial" w:hAnsi="Arial" w:cs="Arial"/>
                <w:sz w:val="22"/>
                <w:szCs w:val="22"/>
              </w:rPr>
              <w:t>To gather feedback through focus groups to optimise the peer review process.</w:t>
            </w:r>
          </w:p>
        </w:tc>
        <w:tc>
          <w:tcPr>
            <w:tcW w:w="3261" w:type="dxa"/>
            <w:gridSpan w:val="2"/>
            <w:shd w:val="clear" w:color="auto" w:fill="F6F1E4"/>
          </w:tcPr>
          <w:p w14:paraId="793D2E6F"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Our ECRs are predominantly women (</w:t>
            </w:r>
            <w:r w:rsidRPr="002A5441">
              <w:rPr>
                <w:rFonts w:ascii="Arial" w:hAnsi="Arial" w:cs="Arial"/>
              </w:rPr>
              <w:t>71% =13HC</w:t>
            </w:r>
            <w:r w:rsidRPr="006C5C34">
              <w:rPr>
                <w:rFonts w:ascii="Arial" w:hAnsi="Arial" w:cs="Arial"/>
                <w:sz w:val="22"/>
                <w:szCs w:val="22"/>
              </w:rPr>
              <w:t>) but our mid-career &amp; senior academics are less than half women (</w:t>
            </w:r>
            <w:r w:rsidRPr="002A5441">
              <w:rPr>
                <w:rFonts w:ascii="Arial" w:hAnsi="Arial" w:cs="Arial"/>
              </w:rPr>
              <w:t>43% = 5HC</w:t>
            </w:r>
            <w:r w:rsidRPr="006C5C34">
              <w:rPr>
                <w:rFonts w:ascii="Arial" w:hAnsi="Arial" w:cs="Arial"/>
                <w:sz w:val="22"/>
                <w:szCs w:val="22"/>
              </w:rPr>
              <w:t>) (Appendix 2, Table 3a). Thus we must improve the women’s academic career pathway from ECR through to senior academic to close this gap.</w:t>
            </w:r>
          </w:p>
        </w:tc>
        <w:tc>
          <w:tcPr>
            <w:tcW w:w="1559" w:type="dxa"/>
            <w:gridSpan w:val="2"/>
            <w:shd w:val="clear" w:color="auto" w:fill="F6F1E4"/>
          </w:tcPr>
          <w:p w14:paraId="3B2B41E6" w14:textId="77777777" w:rsidR="00D8385B" w:rsidRPr="006C5C34" w:rsidRDefault="00D8385B" w:rsidP="00B677C1">
            <w:pPr>
              <w:rPr>
                <w:rFonts w:ascii="Arial" w:hAnsi="Arial" w:cs="Arial"/>
                <w:sz w:val="22"/>
                <w:szCs w:val="22"/>
              </w:rPr>
            </w:pPr>
            <w:r w:rsidRPr="006C5C34">
              <w:rPr>
                <w:rFonts w:ascii="Arial" w:eastAsia="Arial" w:hAnsi="Arial" w:cs="Arial"/>
                <w:sz w:val="22"/>
                <w:szCs w:val="22"/>
              </w:rPr>
              <w:t>Director of Research &amp; Innovation</w:t>
            </w:r>
          </w:p>
          <w:p w14:paraId="058BEBDA" w14:textId="77777777" w:rsidR="00D8385B" w:rsidRPr="006C5C34" w:rsidRDefault="00D8385B" w:rsidP="00B677C1">
            <w:pPr>
              <w:rPr>
                <w:rFonts w:ascii="Arial" w:hAnsi="Arial" w:cs="Arial"/>
                <w:sz w:val="22"/>
                <w:szCs w:val="22"/>
              </w:rPr>
            </w:pPr>
            <w:r w:rsidRPr="006C5C34">
              <w:rPr>
                <w:rFonts w:ascii="Arial" w:eastAsia="Arial" w:hAnsi="Arial" w:cs="Arial"/>
                <w:sz w:val="22"/>
                <w:szCs w:val="22"/>
              </w:rPr>
              <w:t xml:space="preserve"> </w:t>
            </w:r>
          </w:p>
          <w:p w14:paraId="63E3AEC2" w14:textId="77777777" w:rsidR="00D8385B" w:rsidRPr="006C5C34" w:rsidRDefault="00D8385B" w:rsidP="00B677C1">
            <w:pPr>
              <w:rPr>
                <w:rFonts w:ascii="Arial" w:eastAsia="Arial" w:hAnsi="Arial" w:cs="Arial"/>
                <w:sz w:val="22"/>
                <w:szCs w:val="22"/>
              </w:rPr>
            </w:pPr>
            <w:r w:rsidRPr="006C5C34">
              <w:rPr>
                <w:rFonts w:ascii="Arial" w:eastAsia="Arial" w:hAnsi="Arial" w:cs="Arial"/>
                <w:sz w:val="22"/>
                <w:szCs w:val="22"/>
              </w:rPr>
              <w:t xml:space="preserve">Research &amp; Innovation Manager </w:t>
            </w:r>
          </w:p>
          <w:p w14:paraId="30B43AE5" w14:textId="77777777" w:rsidR="00D8385B" w:rsidRPr="006C5C34" w:rsidRDefault="00D8385B" w:rsidP="00B677C1">
            <w:pPr>
              <w:rPr>
                <w:rFonts w:ascii="Arial" w:eastAsia="Arial" w:hAnsi="Arial" w:cs="Arial"/>
                <w:sz w:val="22"/>
                <w:szCs w:val="22"/>
              </w:rPr>
            </w:pPr>
          </w:p>
        </w:tc>
        <w:tc>
          <w:tcPr>
            <w:tcW w:w="1417" w:type="dxa"/>
            <w:gridSpan w:val="2"/>
            <w:shd w:val="clear" w:color="auto" w:fill="F6F1E4"/>
          </w:tcPr>
          <w:p w14:paraId="0D4424AF"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Sept 2023</w:t>
            </w:r>
          </w:p>
          <w:p w14:paraId="0A3FF79D" w14:textId="77777777" w:rsidR="00D8385B" w:rsidRPr="006C5C34" w:rsidRDefault="00D8385B" w:rsidP="00B677C1">
            <w:pPr>
              <w:spacing w:after="240"/>
              <w:outlineLvl w:val="1"/>
              <w:rPr>
                <w:rFonts w:ascii="Arial" w:hAnsi="Arial" w:cs="Arial"/>
                <w:sz w:val="22"/>
                <w:szCs w:val="22"/>
              </w:rPr>
            </w:pPr>
          </w:p>
          <w:p w14:paraId="530AF1B0" w14:textId="77777777" w:rsidR="00D8385B" w:rsidRPr="006C5C34" w:rsidRDefault="00D8385B" w:rsidP="00B677C1">
            <w:pPr>
              <w:spacing w:after="240"/>
              <w:outlineLvl w:val="1"/>
              <w:rPr>
                <w:rFonts w:ascii="Arial" w:hAnsi="Arial" w:cs="Arial"/>
                <w:sz w:val="22"/>
                <w:szCs w:val="22"/>
              </w:rPr>
            </w:pPr>
          </w:p>
          <w:p w14:paraId="65E6DADB" w14:textId="313570B6"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Sept 202</w:t>
            </w:r>
            <w:r w:rsidR="004044A2">
              <w:rPr>
                <w:rFonts w:ascii="Arial" w:hAnsi="Arial" w:cs="Arial"/>
                <w:sz w:val="22"/>
                <w:szCs w:val="22"/>
              </w:rPr>
              <w:t>4</w:t>
            </w:r>
          </w:p>
        </w:tc>
        <w:tc>
          <w:tcPr>
            <w:tcW w:w="5387" w:type="dxa"/>
            <w:gridSpan w:val="2"/>
            <w:shd w:val="clear" w:color="auto" w:fill="F6F1E4"/>
          </w:tcPr>
          <w:p w14:paraId="6466EF4E" w14:textId="77777777" w:rsidR="00D8385B" w:rsidRPr="004044A2" w:rsidRDefault="00D8385B" w:rsidP="00B677C1">
            <w:pPr>
              <w:rPr>
                <w:rFonts w:ascii="Arial" w:hAnsi="Arial" w:cs="Arial"/>
                <w:sz w:val="22"/>
                <w:szCs w:val="22"/>
              </w:rPr>
            </w:pPr>
            <w:r w:rsidRPr="004044A2">
              <w:rPr>
                <w:rFonts w:ascii="Arial" w:hAnsi="Arial" w:cs="Arial"/>
                <w:sz w:val="22"/>
                <w:szCs w:val="22"/>
              </w:rPr>
              <w:t>By 2023, we will have produced two case studies from women early career researchers who have used our peer review process when submitting grant applications.</w:t>
            </w:r>
          </w:p>
          <w:p w14:paraId="5BF764D1" w14:textId="77777777" w:rsidR="00D8385B" w:rsidRPr="004044A2" w:rsidRDefault="00D8385B" w:rsidP="00B677C1">
            <w:pPr>
              <w:rPr>
                <w:rFonts w:ascii="Arial" w:hAnsi="Arial" w:cs="Arial"/>
                <w:sz w:val="22"/>
                <w:szCs w:val="22"/>
              </w:rPr>
            </w:pPr>
          </w:p>
          <w:p w14:paraId="04EB881F" w14:textId="77777777" w:rsidR="00D8385B" w:rsidRPr="004044A2" w:rsidRDefault="00D8385B" w:rsidP="00B677C1">
            <w:pPr>
              <w:rPr>
                <w:rFonts w:ascii="Arial" w:hAnsi="Arial" w:cs="Arial"/>
                <w:sz w:val="22"/>
                <w:szCs w:val="22"/>
              </w:rPr>
            </w:pPr>
            <w:r w:rsidRPr="004044A2">
              <w:rPr>
                <w:rFonts w:ascii="Arial" w:hAnsi="Arial" w:cs="Arial"/>
                <w:sz w:val="22"/>
                <w:szCs w:val="22"/>
              </w:rPr>
              <w:t>Feedback from focus groups will be incorporated into a revised version for the peer review process.</w:t>
            </w:r>
          </w:p>
          <w:p w14:paraId="250E54C1" w14:textId="77777777" w:rsidR="006C75A5" w:rsidRPr="004044A2" w:rsidRDefault="006C75A5" w:rsidP="00B677C1">
            <w:pPr>
              <w:rPr>
                <w:rFonts w:ascii="Arial" w:hAnsi="Arial" w:cs="Arial"/>
                <w:sz w:val="22"/>
                <w:szCs w:val="22"/>
              </w:rPr>
            </w:pPr>
          </w:p>
          <w:p w14:paraId="3CE38BD4" w14:textId="4A90A607" w:rsidR="006C75A5" w:rsidRPr="004044A2" w:rsidRDefault="006C75A5" w:rsidP="00B677C1">
            <w:pPr>
              <w:rPr>
                <w:rFonts w:ascii="Arial" w:eastAsia="Arial" w:hAnsi="Arial" w:cs="Arial"/>
                <w:sz w:val="22"/>
                <w:szCs w:val="22"/>
              </w:rPr>
            </w:pPr>
            <w:r w:rsidRPr="004044A2">
              <w:rPr>
                <w:rFonts w:ascii="Arial" w:hAnsi="Arial" w:cs="Arial"/>
                <w:sz w:val="22"/>
                <w:szCs w:val="22"/>
              </w:rPr>
              <w:t>Set up a peer-mentoring group for ECRs</w:t>
            </w:r>
            <w:r w:rsidR="004044A2">
              <w:rPr>
                <w:rFonts w:ascii="Arial" w:hAnsi="Arial" w:cs="Arial"/>
                <w:sz w:val="22"/>
                <w:szCs w:val="22"/>
              </w:rPr>
              <w:t xml:space="preserve">, </w:t>
            </w:r>
            <w:proofErr w:type="spellStart"/>
            <w:r w:rsidR="004044A2">
              <w:rPr>
                <w:rFonts w:ascii="Arial" w:hAnsi="Arial" w:cs="Arial"/>
                <w:sz w:val="22"/>
                <w:szCs w:val="22"/>
              </w:rPr>
              <w:t>outcoes</w:t>
            </w:r>
            <w:proofErr w:type="spellEnd"/>
            <w:r w:rsidR="004044A2">
              <w:rPr>
                <w:rFonts w:ascii="Arial" w:hAnsi="Arial" w:cs="Arial"/>
                <w:sz w:val="22"/>
                <w:szCs w:val="22"/>
              </w:rPr>
              <w:t xml:space="preserve"> reported in 2024</w:t>
            </w:r>
          </w:p>
        </w:tc>
      </w:tr>
      <w:tr w:rsidR="00D8385B" w:rsidRPr="006C5C34" w14:paraId="0DF1A98A" w14:textId="77777777" w:rsidTr="00B677C1">
        <w:tc>
          <w:tcPr>
            <w:tcW w:w="15026" w:type="dxa"/>
            <w:gridSpan w:val="9"/>
            <w:shd w:val="clear" w:color="auto" w:fill="C41230"/>
          </w:tcPr>
          <w:p w14:paraId="441EF7A0" w14:textId="77777777" w:rsidR="00D8385B" w:rsidRPr="006C5C34" w:rsidRDefault="00D8385B" w:rsidP="00B677C1">
            <w:pPr>
              <w:spacing w:before="120" w:after="120"/>
              <w:outlineLvl w:val="1"/>
              <w:rPr>
                <w:rFonts w:ascii="Arial" w:hAnsi="Arial" w:cs="Arial"/>
                <w:b/>
                <w:bCs/>
                <w:color w:val="FFFFFF" w:themeColor="background1"/>
                <w:sz w:val="24"/>
                <w:szCs w:val="24"/>
              </w:rPr>
            </w:pPr>
            <w:r w:rsidRPr="006C5C34">
              <w:rPr>
                <w:rFonts w:ascii="Arial" w:hAnsi="Arial" w:cs="Arial"/>
                <w:b/>
                <w:bCs/>
                <w:color w:val="FFFFFF" w:themeColor="background1"/>
                <w:sz w:val="24"/>
                <w:szCs w:val="24"/>
              </w:rPr>
              <w:lastRenderedPageBreak/>
              <w:t>6. Mentoring for all staff roles and all grades</w:t>
            </w:r>
          </w:p>
          <w:p w14:paraId="730E7D81" w14:textId="77777777" w:rsidR="00D8385B" w:rsidRPr="006C5C34" w:rsidRDefault="00D8385B" w:rsidP="00B677C1">
            <w:pPr>
              <w:spacing w:after="240"/>
              <w:outlineLvl w:val="1"/>
              <w:rPr>
                <w:rFonts w:ascii="Arial" w:hAnsi="Arial" w:cs="Arial"/>
                <w:b/>
                <w:bCs/>
                <w:color w:val="FFFFFF"/>
                <w:sz w:val="24"/>
                <w:szCs w:val="24"/>
              </w:rPr>
            </w:pPr>
            <w:r w:rsidRPr="006C5C34">
              <w:rPr>
                <w:rFonts w:ascii="Arial" w:hAnsi="Arial" w:cs="Arial"/>
                <w:color w:val="FFFFFF" w:themeColor="background1"/>
                <w:sz w:val="24"/>
                <w:szCs w:val="24"/>
              </w:rPr>
              <w:t>To maximise directive and peer mentoring opportunities for all staff in all roles and at all grades in the School of Dentistry.</w:t>
            </w:r>
          </w:p>
        </w:tc>
      </w:tr>
      <w:tr w:rsidR="00D8385B" w:rsidRPr="006C5C34" w14:paraId="05FC5D70" w14:textId="77777777" w:rsidTr="00B677C1">
        <w:tc>
          <w:tcPr>
            <w:tcW w:w="3544" w:type="dxa"/>
            <w:gridSpan w:val="2"/>
            <w:shd w:val="clear" w:color="auto" w:fill="000000" w:themeFill="text1"/>
            <w:vAlign w:val="center"/>
          </w:tcPr>
          <w:p w14:paraId="0B01C75D" w14:textId="77777777" w:rsidR="00D8385B" w:rsidRPr="006C5C34" w:rsidRDefault="00D8385B" w:rsidP="00B677C1">
            <w:pPr>
              <w:spacing w:after="120"/>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Action</w:t>
            </w:r>
          </w:p>
        </w:tc>
        <w:tc>
          <w:tcPr>
            <w:tcW w:w="3119" w:type="dxa"/>
            <w:shd w:val="clear" w:color="auto" w:fill="000000" w:themeFill="text1"/>
            <w:vAlign w:val="center"/>
          </w:tcPr>
          <w:p w14:paraId="5E49DF0D" w14:textId="77777777" w:rsidR="00D8385B" w:rsidRPr="006C5C34" w:rsidRDefault="00D8385B" w:rsidP="00B677C1">
            <w:pPr>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Rationale</w:t>
            </w:r>
          </w:p>
          <w:p w14:paraId="52FECC44" w14:textId="77777777" w:rsidR="00D8385B" w:rsidRPr="006C5C34" w:rsidRDefault="00D8385B" w:rsidP="00B677C1">
            <w:pPr>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(evidence that</w:t>
            </w:r>
          </w:p>
          <w:p w14:paraId="13EF1EAD" w14:textId="77777777" w:rsidR="00D8385B" w:rsidRPr="006C5C34" w:rsidRDefault="00D8385B" w:rsidP="00B677C1">
            <w:pPr>
              <w:spacing w:after="120"/>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prompted action)</w:t>
            </w:r>
          </w:p>
        </w:tc>
        <w:tc>
          <w:tcPr>
            <w:tcW w:w="1842" w:type="dxa"/>
            <w:gridSpan w:val="3"/>
            <w:shd w:val="clear" w:color="auto" w:fill="000000" w:themeFill="text1"/>
            <w:vAlign w:val="center"/>
          </w:tcPr>
          <w:p w14:paraId="5778A1BF" w14:textId="77777777" w:rsidR="00D8385B" w:rsidRPr="006C5C34" w:rsidRDefault="00D8385B" w:rsidP="00B677C1">
            <w:pPr>
              <w:spacing w:after="240"/>
              <w:jc w:val="center"/>
              <w:outlineLvl w:val="1"/>
              <w:rPr>
                <w:rFonts w:ascii="Arial" w:hAnsi="Arial" w:cs="Arial"/>
                <w:b/>
                <w:bCs/>
                <w:color w:val="FFFFFF" w:themeColor="background1"/>
              </w:rPr>
            </w:pPr>
            <w:r w:rsidRPr="006C5C34">
              <w:rPr>
                <w:rFonts w:ascii="Arial" w:hAnsi="Arial" w:cs="Arial"/>
                <w:b/>
                <w:bCs/>
                <w:color w:val="FFFFFF" w:themeColor="background1"/>
                <w:sz w:val="22"/>
                <w:szCs w:val="22"/>
              </w:rPr>
              <w:t>Person(s) Responsible</w:t>
            </w:r>
          </w:p>
        </w:tc>
        <w:tc>
          <w:tcPr>
            <w:tcW w:w="1418" w:type="dxa"/>
            <w:gridSpan w:val="2"/>
            <w:shd w:val="clear" w:color="auto" w:fill="000000" w:themeFill="text1"/>
            <w:vAlign w:val="center"/>
          </w:tcPr>
          <w:p w14:paraId="49E2007E" w14:textId="77777777" w:rsidR="00D8385B" w:rsidRPr="006C5C34" w:rsidRDefault="00D8385B" w:rsidP="00B677C1">
            <w:pPr>
              <w:spacing w:after="240"/>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Timeframe</w:t>
            </w:r>
          </w:p>
        </w:tc>
        <w:tc>
          <w:tcPr>
            <w:tcW w:w="5103" w:type="dxa"/>
            <w:shd w:val="clear" w:color="auto" w:fill="000000" w:themeFill="text1"/>
            <w:vAlign w:val="center"/>
          </w:tcPr>
          <w:p w14:paraId="7E39AF05" w14:textId="77777777" w:rsidR="00D8385B" w:rsidRPr="006C5C34" w:rsidRDefault="00D8385B" w:rsidP="00B677C1">
            <w:pPr>
              <w:spacing w:after="240"/>
              <w:jc w:val="center"/>
              <w:outlineLvl w:val="1"/>
              <w:rPr>
                <w:rFonts w:ascii="Arial" w:hAnsi="Arial" w:cs="Arial"/>
                <w:b/>
                <w:bCs/>
                <w:color w:val="FFFFFF" w:themeColor="background1"/>
                <w:sz w:val="22"/>
                <w:szCs w:val="22"/>
              </w:rPr>
            </w:pPr>
            <w:r w:rsidRPr="006C5C34">
              <w:rPr>
                <w:rFonts w:ascii="Arial" w:hAnsi="Arial" w:cs="Arial"/>
                <w:b/>
                <w:bCs/>
                <w:color w:val="FFFFFF" w:themeColor="background1"/>
                <w:sz w:val="22"/>
                <w:szCs w:val="22"/>
              </w:rPr>
              <w:t>Measures of Success</w:t>
            </w:r>
          </w:p>
        </w:tc>
      </w:tr>
      <w:tr w:rsidR="00D8385B" w:rsidRPr="006C5C34" w14:paraId="3D64CE5B" w14:textId="77777777" w:rsidTr="00B677C1">
        <w:trPr>
          <w:trHeight w:val="2928"/>
        </w:trPr>
        <w:tc>
          <w:tcPr>
            <w:tcW w:w="3544" w:type="dxa"/>
            <w:gridSpan w:val="2"/>
            <w:shd w:val="clear" w:color="auto" w:fill="F6F1E4"/>
          </w:tcPr>
          <w:p w14:paraId="3D9946AA"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 xml:space="preserve">6.1 To fully establish and grow membership of the new School Mentoring Scheme through regular calls for staff to join via all staff meetings and our </w:t>
            </w:r>
            <w:proofErr w:type="spellStart"/>
            <w:r w:rsidRPr="006C5C34">
              <w:rPr>
                <w:rFonts w:ascii="Arial" w:hAnsi="Arial" w:cs="Arial"/>
                <w:sz w:val="22"/>
                <w:szCs w:val="22"/>
              </w:rPr>
              <w:t>Dencomms</w:t>
            </w:r>
            <w:proofErr w:type="spellEnd"/>
            <w:r w:rsidRPr="006C5C34">
              <w:rPr>
                <w:rFonts w:ascii="Arial" w:hAnsi="Arial" w:cs="Arial"/>
                <w:sz w:val="22"/>
                <w:szCs w:val="22"/>
              </w:rPr>
              <w:t xml:space="preserve"> newsletter.</w:t>
            </w:r>
          </w:p>
          <w:p w14:paraId="3C38AB58"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 xml:space="preserve"> </w:t>
            </w:r>
          </w:p>
        </w:tc>
        <w:tc>
          <w:tcPr>
            <w:tcW w:w="3402" w:type="dxa"/>
            <w:gridSpan w:val="2"/>
            <w:shd w:val="clear" w:color="auto" w:fill="F6F1E4"/>
          </w:tcPr>
          <w:p w14:paraId="651222A9"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2018 Staff Cultural Survey 54% of staff felt School provided useful mentoring opportunities.</w:t>
            </w:r>
          </w:p>
          <w:p w14:paraId="03C8A97B" w14:textId="77777777" w:rsidR="00D8385B" w:rsidRPr="006C5C34" w:rsidRDefault="00D8385B" w:rsidP="00B677C1">
            <w:pPr>
              <w:spacing w:after="120"/>
              <w:outlineLvl w:val="1"/>
              <w:rPr>
                <w:rFonts w:ascii="Arial" w:hAnsi="Arial" w:cs="Arial"/>
                <w:sz w:val="22"/>
                <w:szCs w:val="22"/>
              </w:rPr>
            </w:pPr>
            <w:r w:rsidRPr="006C5C34">
              <w:rPr>
                <w:rFonts w:ascii="Arial" w:hAnsi="Arial" w:cs="Arial"/>
                <w:sz w:val="22"/>
                <w:szCs w:val="22"/>
              </w:rPr>
              <w:t>Staff feedback after open staff meeting said that mentoring was desirable</w:t>
            </w:r>
          </w:p>
          <w:p w14:paraId="441A7F5E" w14:textId="77777777" w:rsidR="00D8385B" w:rsidRPr="006C5C34" w:rsidRDefault="00D8385B" w:rsidP="00B677C1">
            <w:pPr>
              <w:spacing w:after="120"/>
              <w:outlineLvl w:val="1"/>
              <w:rPr>
                <w:rFonts w:ascii="Arial" w:hAnsi="Arial" w:cs="Arial"/>
                <w:sz w:val="22"/>
                <w:szCs w:val="22"/>
              </w:rPr>
            </w:pPr>
            <w:r w:rsidRPr="006C5C34">
              <w:rPr>
                <w:rFonts w:ascii="Arial" w:hAnsi="Arial" w:cs="Arial"/>
                <w:sz w:val="22"/>
                <w:szCs w:val="22"/>
              </w:rPr>
              <w:t>23% of staff requested to join new mentoring scheme in 2021.</w:t>
            </w:r>
          </w:p>
        </w:tc>
        <w:tc>
          <w:tcPr>
            <w:tcW w:w="1559" w:type="dxa"/>
            <w:gridSpan w:val="2"/>
            <w:shd w:val="clear" w:color="auto" w:fill="F6F1E4"/>
          </w:tcPr>
          <w:p w14:paraId="47950F04" w14:textId="77777777" w:rsidR="00D8385B" w:rsidRPr="006C5C34" w:rsidRDefault="00D8385B" w:rsidP="00B677C1">
            <w:pPr>
              <w:spacing w:after="240"/>
              <w:rPr>
                <w:rFonts w:ascii="Arial" w:hAnsi="Arial" w:cs="Arial"/>
                <w:sz w:val="22"/>
                <w:szCs w:val="22"/>
              </w:rPr>
            </w:pPr>
            <w:r w:rsidRPr="006C5C34">
              <w:rPr>
                <w:rFonts w:ascii="Arial" w:hAnsi="Arial" w:cs="Arial"/>
                <w:sz w:val="22"/>
                <w:szCs w:val="22"/>
              </w:rPr>
              <w:t>AS SAT Chair</w:t>
            </w:r>
          </w:p>
          <w:p w14:paraId="3C6DEC70" w14:textId="77777777" w:rsidR="00D8385B" w:rsidRPr="006C5C34" w:rsidRDefault="00D8385B" w:rsidP="00B677C1">
            <w:pPr>
              <w:spacing w:after="240"/>
              <w:rPr>
                <w:rFonts w:ascii="Arial" w:hAnsi="Arial" w:cs="Arial"/>
                <w:sz w:val="22"/>
                <w:szCs w:val="22"/>
              </w:rPr>
            </w:pPr>
            <w:r w:rsidRPr="006C5C34">
              <w:rPr>
                <w:rFonts w:ascii="Arial" w:hAnsi="Arial" w:cs="Arial"/>
                <w:sz w:val="22"/>
                <w:szCs w:val="22"/>
              </w:rPr>
              <w:t>Mentoring Champions</w:t>
            </w:r>
          </w:p>
          <w:p w14:paraId="60145250" w14:textId="77777777" w:rsidR="00D8385B" w:rsidRPr="006C5C34" w:rsidRDefault="00D8385B" w:rsidP="00B677C1">
            <w:pPr>
              <w:spacing w:after="240"/>
              <w:rPr>
                <w:rFonts w:ascii="Arial" w:hAnsi="Arial" w:cs="Arial"/>
                <w:sz w:val="22"/>
                <w:szCs w:val="22"/>
              </w:rPr>
            </w:pPr>
          </w:p>
        </w:tc>
        <w:tc>
          <w:tcPr>
            <w:tcW w:w="1418" w:type="dxa"/>
            <w:gridSpan w:val="2"/>
            <w:shd w:val="clear" w:color="auto" w:fill="F6F1E4"/>
          </w:tcPr>
          <w:p w14:paraId="06A6A7CC"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Started late 2021, review in May 2022 and annually thereafter</w:t>
            </w:r>
          </w:p>
          <w:p w14:paraId="428003B1" w14:textId="77777777" w:rsidR="00D8385B" w:rsidRPr="006C5C34" w:rsidRDefault="00D8385B" w:rsidP="00B677C1">
            <w:pPr>
              <w:spacing w:after="240"/>
              <w:outlineLvl w:val="1"/>
              <w:rPr>
                <w:rFonts w:ascii="Arial" w:hAnsi="Arial" w:cs="Arial"/>
                <w:sz w:val="22"/>
                <w:szCs w:val="22"/>
              </w:rPr>
            </w:pPr>
          </w:p>
          <w:p w14:paraId="441A7B30"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By 2024</w:t>
            </w:r>
          </w:p>
        </w:tc>
        <w:tc>
          <w:tcPr>
            <w:tcW w:w="5103" w:type="dxa"/>
            <w:shd w:val="clear" w:color="auto" w:fill="F6F1E4"/>
          </w:tcPr>
          <w:p w14:paraId="46F4AAC4"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100% of staff will have been offered a mentor annually</w:t>
            </w:r>
          </w:p>
          <w:p w14:paraId="3348023D"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In the 2022 Staff cultural survey the percentage of staff who feel the School provides useful mentoring opportunities increased to 75%.</w:t>
            </w:r>
          </w:p>
          <w:p w14:paraId="6C8A9A40" w14:textId="77777777" w:rsidR="00D8385B" w:rsidRPr="006C5C34" w:rsidRDefault="00D8385B" w:rsidP="00B677C1">
            <w:pPr>
              <w:spacing w:after="240"/>
              <w:rPr>
                <w:rFonts w:ascii="Arial" w:hAnsi="Arial" w:cs="Arial"/>
                <w:sz w:val="22"/>
                <w:szCs w:val="22"/>
              </w:rPr>
            </w:pPr>
            <w:r w:rsidRPr="006C5C34">
              <w:rPr>
                <w:rFonts w:ascii="Arial" w:hAnsi="Arial" w:cs="Arial"/>
                <w:sz w:val="22"/>
                <w:szCs w:val="22"/>
              </w:rPr>
              <w:t>All School mentors to have a mentor profile on record within our internal School Teams area by 2023</w:t>
            </w:r>
          </w:p>
          <w:p w14:paraId="1C4C7D04" w14:textId="77777777" w:rsidR="00D8385B" w:rsidRPr="006C5C34" w:rsidRDefault="00D8385B" w:rsidP="00B677C1">
            <w:pPr>
              <w:spacing w:after="240"/>
              <w:rPr>
                <w:rFonts w:ascii="Arial" w:hAnsi="Arial" w:cs="Arial"/>
                <w:sz w:val="22"/>
                <w:szCs w:val="22"/>
              </w:rPr>
            </w:pPr>
            <w:r w:rsidRPr="006C5C34">
              <w:rPr>
                <w:rFonts w:ascii="Arial" w:hAnsi="Arial" w:cs="Arial"/>
                <w:sz w:val="22"/>
                <w:szCs w:val="22"/>
              </w:rPr>
              <w:t>Increase to 33% of staff requesting to join the mentoring scheme.</w:t>
            </w:r>
          </w:p>
        </w:tc>
      </w:tr>
      <w:tr w:rsidR="00D8385B" w:rsidRPr="002373AA" w14:paraId="296ECD8D" w14:textId="77777777" w:rsidTr="00B677C1">
        <w:trPr>
          <w:trHeight w:val="2098"/>
        </w:trPr>
        <w:tc>
          <w:tcPr>
            <w:tcW w:w="3544" w:type="dxa"/>
            <w:gridSpan w:val="2"/>
            <w:shd w:val="clear" w:color="auto" w:fill="F6F1E4"/>
          </w:tcPr>
          <w:p w14:paraId="5F4D52F9"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6.2 To provide peer mentoring for PTO staff and for research staff</w:t>
            </w:r>
          </w:p>
        </w:tc>
        <w:tc>
          <w:tcPr>
            <w:tcW w:w="3402" w:type="dxa"/>
            <w:gridSpan w:val="2"/>
            <w:shd w:val="clear" w:color="auto" w:fill="F6F1E4"/>
          </w:tcPr>
          <w:p w14:paraId="3474F319"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 xml:space="preserve">Evidence from multiple questions within CoreQSurvey2021 that PTO staff could benefit from targeted support. </w:t>
            </w:r>
          </w:p>
        </w:tc>
        <w:tc>
          <w:tcPr>
            <w:tcW w:w="1559" w:type="dxa"/>
            <w:gridSpan w:val="2"/>
            <w:shd w:val="clear" w:color="auto" w:fill="F6F1E4"/>
          </w:tcPr>
          <w:p w14:paraId="059EDB5B" w14:textId="77777777" w:rsidR="00D8385B" w:rsidRPr="006C5C34" w:rsidRDefault="00D8385B" w:rsidP="00B677C1">
            <w:pPr>
              <w:spacing w:after="240"/>
              <w:rPr>
                <w:rFonts w:ascii="Arial" w:hAnsi="Arial" w:cs="Arial"/>
                <w:sz w:val="22"/>
                <w:szCs w:val="22"/>
              </w:rPr>
            </w:pPr>
            <w:r w:rsidRPr="006C5C34">
              <w:rPr>
                <w:rFonts w:ascii="Arial" w:hAnsi="Arial" w:cs="Arial"/>
                <w:sz w:val="22"/>
                <w:szCs w:val="22"/>
              </w:rPr>
              <w:t>AS SAT Chair</w:t>
            </w:r>
          </w:p>
          <w:p w14:paraId="3A51DA4C" w14:textId="77777777" w:rsidR="00D8385B" w:rsidRPr="006C5C34" w:rsidRDefault="00D8385B" w:rsidP="00B677C1">
            <w:pPr>
              <w:rPr>
                <w:rFonts w:ascii="Arial" w:hAnsi="Arial" w:cs="Arial"/>
                <w:sz w:val="22"/>
                <w:szCs w:val="22"/>
              </w:rPr>
            </w:pPr>
            <w:r w:rsidRPr="006C5C34">
              <w:rPr>
                <w:rFonts w:ascii="Arial" w:hAnsi="Arial" w:cs="Arial"/>
                <w:sz w:val="22"/>
                <w:szCs w:val="22"/>
              </w:rPr>
              <w:t>Mentoring</w:t>
            </w:r>
          </w:p>
          <w:p w14:paraId="71305DD6" w14:textId="77777777" w:rsidR="00D8385B" w:rsidRPr="006C5C34" w:rsidRDefault="00D8385B" w:rsidP="00B677C1">
            <w:pPr>
              <w:rPr>
                <w:rFonts w:ascii="Arial" w:hAnsi="Arial" w:cs="Arial"/>
                <w:sz w:val="22"/>
                <w:szCs w:val="22"/>
              </w:rPr>
            </w:pPr>
            <w:r w:rsidRPr="006C5C34">
              <w:rPr>
                <w:rFonts w:ascii="Arial" w:hAnsi="Arial" w:cs="Arial"/>
                <w:sz w:val="22"/>
                <w:szCs w:val="22"/>
              </w:rPr>
              <w:t>Champions</w:t>
            </w:r>
          </w:p>
        </w:tc>
        <w:tc>
          <w:tcPr>
            <w:tcW w:w="1418" w:type="dxa"/>
            <w:gridSpan w:val="2"/>
            <w:shd w:val="clear" w:color="auto" w:fill="F6F1E4"/>
          </w:tcPr>
          <w:p w14:paraId="678CDED7" w14:textId="04F11E39" w:rsidR="00D8385B" w:rsidRPr="006C5C34" w:rsidRDefault="004044A2" w:rsidP="00B677C1">
            <w:pPr>
              <w:spacing w:after="240"/>
              <w:outlineLvl w:val="1"/>
              <w:rPr>
                <w:rFonts w:ascii="Arial" w:hAnsi="Arial" w:cs="Arial"/>
                <w:sz w:val="22"/>
                <w:szCs w:val="22"/>
              </w:rPr>
            </w:pPr>
            <w:r>
              <w:rPr>
                <w:rFonts w:ascii="Arial" w:hAnsi="Arial" w:cs="Arial"/>
                <w:sz w:val="22"/>
                <w:szCs w:val="22"/>
              </w:rPr>
              <w:t>Jan</w:t>
            </w:r>
            <w:r w:rsidR="00D8385B" w:rsidRPr="006C5C34">
              <w:rPr>
                <w:rFonts w:ascii="Arial" w:hAnsi="Arial" w:cs="Arial"/>
                <w:sz w:val="22"/>
                <w:szCs w:val="22"/>
              </w:rPr>
              <w:t xml:space="preserve"> 202</w:t>
            </w:r>
            <w:r>
              <w:rPr>
                <w:rFonts w:ascii="Arial" w:hAnsi="Arial" w:cs="Arial"/>
                <w:sz w:val="22"/>
                <w:szCs w:val="22"/>
              </w:rPr>
              <w:t>3</w:t>
            </w:r>
          </w:p>
          <w:p w14:paraId="224DC0F0" w14:textId="77777777" w:rsidR="00D8385B" w:rsidRPr="006C5C34" w:rsidRDefault="00D8385B" w:rsidP="00B677C1">
            <w:pPr>
              <w:spacing w:after="240"/>
              <w:outlineLvl w:val="1"/>
              <w:rPr>
                <w:rFonts w:ascii="Arial" w:hAnsi="Arial" w:cs="Arial"/>
                <w:sz w:val="22"/>
                <w:szCs w:val="22"/>
              </w:rPr>
            </w:pPr>
            <w:r w:rsidRPr="006C5C34">
              <w:rPr>
                <w:rFonts w:ascii="Arial" w:hAnsi="Arial" w:cs="Arial"/>
                <w:sz w:val="22"/>
                <w:szCs w:val="22"/>
              </w:rPr>
              <w:t>And reviewed annually thereafter</w:t>
            </w:r>
          </w:p>
        </w:tc>
        <w:tc>
          <w:tcPr>
            <w:tcW w:w="5103" w:type="dxa"/>
            <w:shd w:val="clear" w:color="auto" w:fill="F6F1E4"/>
          </w:tcPr>
          <w:p w14:paraId="1BEF8112" w14:textId="77777777" w:rsidR="00D8385B" w:rsidRPr="006C5C34" w:rsidRDefault="00D8385B" w:rsidP="00B677C1">
            <w:pPr>
              <w:spacing w:after="60"/>
              <w:outlineLvl w:val="1"/>
              <w:rPr>
                <w:rFonts w:ascii="Arial" w:hAnsi="Arial" w:cs="Arial"/>
                <w:sz w:val="22"/>
                <w:szCs w:val="22"/>
              </w:rPr>
            </w:pPr>
            <w:r w:rsidRPr="006C5C34">
              <w:rPr>
                <w:rFonts w:ascii="Arial" w:hAnsi="Arial" w:cs="Arial"/>
                <w:sz w:val="22"/>
                <w:szCs w:val="22"/>
              </w:rPr>
              <w:t>Provide all PTO staff with the opportunity to participate in peer-mentoring group support</w:t>
            </w:r>
          </w:p>
          <w:p w14:paraId="4E3746C3" w14:textId="77777777" w:rsidR="00D8385B" w:rsidRPr="006C5C34" w:rsidRDefault="00D8385B" w:rsidP="00B677C1">
            <w:pPr>
              <w:spacing w:after="60"/>
              <w:outlineLvl w:val="1"/>
              <w:rPr>
                <w:rFonts w:ascii="Arial" w:hAnsi="Arial" w:cs="Arial"/>
                <w:sz w:val="22"/>
                <w:szCs w:val="22"/>
              </w:rPr>
            </w:pPr>
            <w:r w:rsidRPr="006C5C34">
              <w:rPr>
                <w:rFonts w:ascii="Arial" w:hAnsi="Arial" w:cs="Arial"/>
                <w:sz w:val="22"/>
                <w:szCs w:val="22"/>
              </w:rPr>
              <w:t>All researchers to be offered peer mentoring group support</w:t>
            </w:r>
          </w:p>
          <w:p w14:paraId="39A27BA9" w14:textId="5ED2181E" w:rsidR="00D8385B" w:rsidRPr="00884863" w:rsidRDefault="00D8385B" w:rsidP="00B677C1">
            <w:pPr>
              <w:spacing w:after="240"/>
              <w:outlineLvl w:val="1"/>
              <w:rPr>
                <w:rFonts w:ascii="Arial" w:hAnsi="Arial" w:cs="Arial"/>
                <w:sz w:val="22"/>
                <w:szCs w:val="22"/>
              </w:rPr>
            </w:pPr>
            <w:r w:rsidRPr="006C5C34">
              <w:rPr>
                <w:rFonts w:ascii="Arial" w:hAnsi="Arial" w:cs="Arial"/>
                <w:sz w:val="22"/>
                <w:szCs w:val="22"/>
              </w:rPr>
              <w:t>Increase in the percentage who agree/strongly agree to Qs on promotions, career development and mentoring from PTO staff to be closer to academic staff in 202</w:t>
            </w:r>
            <w:r w:rsidR="004044A2">
              <w:rPr>
                <w:rFonts w:ascii="Arial" w:hAnsi="Arial" w:cs="Arial"/>
                <w:sz w:val="22"/>
                <w:szCs w:val="22"/>
              </w:rPr>
              <w:t>4</w:t>
            </w:r>
            <w:r w:rsidRPr="006C5C34">
              <w:rPr>
                <w:rFonts w:ascii="Arial" w:hAnsi="Arial" w:cs="Arial"/>
                <w:sz w:val="22"/>
                <w:szCs w:val="22"/>
              </w:rPr>
              <w:t xml:space="preserve"> Staff Cultural Survey</w:t>
            </w:r>
          </w:p>
        </w:tc>
      </w:tr>
      <w:tr w:rsidR="00D8385B" w:rsidRPr="002373AA" w14:paraId="37FE5D66" w14:textId="77777777" w:rsidTr="00B677C1">
        <w:trPr>
          <w:trHeight w:val="2098"/>
        </w:trPr>
        <w:tc>
          <w:tcPr>
            <w:tcW w:w="3544" w:type="dxa"/>
            <w:gridSpan w:val="2"/>
            <w:shd w:val="clear" w:color="auto" w:fill="F6F1E4"/>
          </w:tcPr>
          <w:p w14:paraId="1AD054D2" w14:textId="77777777" w:rsidR="00D8385B" w:rsidRPr="00884863" w:rsidRDefault="00D8385B" w:rsidP="00B677C1">
            <w:pPr>
              <w:spacing w:after="240"/>
              <w:outlineLvl w:val="1"/>
              <w:rPr>
                <w:rFonts w:ascii="Arial" w:hAnsi="Arial" w:cs="Arial"/>
                <w:sz w:val="22"/>
                <w:szCs w:val="22"/>
              </w:rPr>
            </w:pPr>
            <w:r w:rsidRPr="00884863">
              <w:rPr>
                <w:rFonts w:ascii="Arial" w:hAnsi="Arial" w:cs="Arial"/>
                <w:sz w:val="22"/>
                <w:szCs w:val="22"/>
              </w:rPr>
              <w:lastRenderedPageBreak/>
              <w:t xml:space="preserve">6.3 </w:t>
            </w:r>
            <w:r>
              <w:rPr>
                <w:rFonts w:ascii="Arial" w:hAnsi="Arial" w:cs="Arial"/>
                <w:sz w:val="22"/>
                <w:szCs w:val="22"/>
              </w:rPr>
              <w:t>To a</w:t>
            </w:r>
            <w:r w:rsidRPr="00884863">
              <w:rPr>
                <w:rFonts w:ascii="Arial" w:hAnsi="Arial" w:cs="Arial"/>
                <w:sz w:val="22"/>
                <w:szCs w:val="22"/>
              </w:rPr>
              <w:t>ppoint a</w:t>
            </w:r>
            <w:r>
              <w:rPr>
                <w:rFonts w:ascii="Arial" w:hAnsi="Arial" w:cs="Arial"/>
                <w:sz w:val="22"/>
                <w:szCs w:val="22"/>
              </w:rPr>
              <w:t xml:space="preserve">n additional </w:t>
            </w:r>
            <w:r w:rsidRPr="00884863">
              <w:rPr>
                <w:rFonts w:ascii="Arial" w:hAnsi="Arial" w:cs="Arial"/>
                <w:sz w:val="22"/>
                <w:szCs w:val="22"/>
              </w:rPr>
              <w:t>Mentoring Champion for targeted support for returners from maternity/paternity/parental/ carers or long-term sick leave</w:t>
            </w:r>
          </w:p>
        </w:tc>
        <w:tc>
          <w:tcPr>
            <w:tcW w:w="3402" w:type="dxa"/>
            <w:gridSpan w:val="2"/>
            <w:shd w:val="clear" w:color="auto" w:fill="F6F1E4"/>
          </w:tcPr>
          <w:p w14:paraId="4552B16A" w14:textId="77777777" w:rsidR="00D8385B" w:rsidRDefault="00D8385B" w:rsidP="00B677C1">
            <w:pPr>
              <w:spacing w:after="60"/>
              <w:outlineLvl w:val="1"/>
              <w:rPr>
                <w:rFonts w:ascii="Arial" w:hAnsi="Arial" w:cs="Arial"/>
                <w:sz w:val="22"/>
                <w:szCs w:val="22"/>
              </w:rPr>
            </w:pPr>
            <w:r>
              <w:rPr>
                <w:rFonts w:ascii="Arial" w:hAnsi="Arial" w:cs="Arial"/>
                <w:sz w:val="22"/>
                <w:szCs w:val="22"/>
              </w:rPr>
              <w:t>In the short term, we must m</w:t>
            </w:r>
            <w:r w:rsidRPr="00884863">
              <w:rPr>
                <w:rFonts w:ascii="Arial" w:hAnsi="Arial" w:cs="Arial"/>
                <w:sz w:val="22"/>
                <w:szCs w:val="22"/>
              </w:rPr>
              <w:t>itigate against adverse effects of Covid-19</w:t>
            </w:r>
            <w:r>
              <w:rPr>
                <w:rFonts w:ascii="Arial" w:hAnsi="Arial" w:cs="Arial"/>
                <w:sz w:val="22"/>
                <w:szCs w:val="22"/>
              </w:rPr>
              <w:t xml:space="preserve"> - CoreQSurvey2021: </w:t>
            </w:r>
            <w:r w:rsidRPr="004C6805">
              <w:rPr>
                <w:rFonts w:ascii="Arial" w:hAnsi="Arial" w:cs="Arial"/>
                <w:sz w:val="22"/>
                <w:szCs w:val="22"/>
              </w:rPr>
              <w:t xml:space="preserve">42% of </w:t>
            </w:r>
            <w:r>
              <w:rPr>
                <w:rFonts w:ascii="Arial" w:hAnsi="Arial" w:cs="Arial"/>
                <w:sz w:val="22"/>
                <w:szCs w:val="22"/>
              </w:rPr>
              <w:t>M &amp;</w:t>
            </w:r>
            <w:r w:rsidRPr="004C6805">
              <w:rPr>
                <w:rFonts w:ascii="Arial" w:hAnsi="Arial" w:cs="Arial"/>
                <w:sz w:val="22"/>
                <w:szCs w:val="22"/>
              </w:rPr>
              <w:t xml:space="preserve"> and 32% of </w:t>
            </w:r>
            <w:r>
              <w:rPr>
                <w:rFonts w:ascii="Arial" w:hAnsi="Arial" w:cs="Arial"/>
                <w:sz w:val="22"/>
                <w:szCs w:val="22"/>
              </w:rPr>
              <w:t xml:space="preserve">W </w:t>
            </w:r>
            <w:r w:rsidRPr="004C6805">
              <w:rPr>
                <w:rFonts w:ascii="Arial" w:hAnsi="Arial" w:cs="Arial"/>
                <w:sz w:val="22"/>
                <w:szCs w:val="22"/>
              </w:rPr>
              <w:t>agree</w:t>
            </w:r>
            <w:r>
              <w:rPr>
                <w:rFonts w:ascii="Arial" w:hAnsi="Arial" w:cs="Arial"/>
                <w:sz w:val="22"/>
                <w:szCs w:val="22"/>
              </w:rPr>
              <w:t>d/</w:t>
            </w:r>
            <w:r w:rsidRPr="004C6805">
              <w:rPr>
                <w:rFonts w:ascii="Arial" w:hAnsi="Arial" w:cs="Arial"/>
                <w:sz w:val="22"/>
                <w:szCs w:val="22"/>
              </w:rPr>
              <w:t>strongly agree</w:t>
            </w:r>
            <w:r>
              <w:rPr>
                <w:rFonts w:ascii="Arial" w:hAnsi="Arial" w:cs="Arial"/>
                <w:sz w:val="22"/>
                <w:szCs w:val="22"/>
              </w:rPr>
              <w:t>d</w:t>
            </w:r>
            <w:r w:rsidRPr="004C6805">
              <w:rPr>
                <w:rFonts w:ascii="Arial" w:hAnsi="Arial" w:cs="Arial"/>
                <w:sz w:val="22"/>
                <w:szCs w:val="22"/>
              </w:rPr>
              <w:t xml:space="preserve"> the School had taken actions regarding gendered impact of Covid-19</w:t>
            </w:r>
          </w:p>
          <w:p w14:paraId="106D0108" w14:textId="77777777" w:rsidR="00D8385B" w:rsidRPr="00884863" w:rsidRDefault="00D8385B" w:rsidP="00B677C1">
            <w:pPr>
              <w:spacing w:after="240"/>
              <w:outlineLvl w:val="1"/>
              <w:rPr>
                <w:rFonts w:ascii="Arial" w:hAnsi="Arial" w:cs="Arial"/>
                <w:sz w:val="22"/>
                <w:szCs w:val="22"/>
              </w:rPr>
            </w:pPr>
            <w:r>
              <w:rPr>
                <w:rFonts w:ascii="Arial" w:hAnsi="Arial" w:cs="Arial"/>
                <w:sz w:val="22"/>
                <w:szCs w:val="22"/>
              </w:rPr>
              <w:t xml:space="preserve">In </w:t>
            </w:r>
            <w:proofErr w:type="spellStart"/>
            <w:r>
              <w:rPr>
                <w:rFonts w:ascii="Arial" w:hAnsi="Arial" w:cs="Arial"/>
                <w:sz w:val="22"/>
                <w:szCs w:val="22"/>
              </w:rPr>
              <w:t>th</w:t>
            </w:r>
            <w:proofErr w:type="spellEnd"/>
            <w:r>
              <w:rPr>
                <w:rFonts w:ascii="Arial" w:hAnsi="Arial" w:cs="Arial"/>
                <w:sz w:val="22"/>
                <w:szCs w:val="22"/>
              </w:rPr>
              <w:t xml:space="preserve"> medium term we must support staff </w:t>
            </w:r>
            <w:r w:rsidRPr="00884863">
              <w:rPr>
                <w:rFonts w:ascii="Arial" w:hAnsi="Arial" w:cs="Arial"/>
                <w:sz w:val="22"/>
                <w:szCs w:val="22"/>
              </w:rPr>
              <w:t xml:space="preserve">groups that are disproportionally affected </w:t>
            </w:r>
            <w:r>
              <w:rPr>
                <w:rFonts w:ascii="Arial" w:hAnsi="Arial" w:cs="Arial"/>
                <w:sz w:val="22"/>
                <w:szCs w:val="22"/>
              </w:rPr>
              <w:t>by ‘future ways of working’</w:t>
            </w:r>
            <w:r w:rsidRPr="00884863">
              <w:rPr>
                <w:rFonts w:ascii="Arial" w:hAnsi="Arial" w:cs="Arial"/>
                <w:sz w:val="22"/>
                <w:szCs w:val="22"/>
              </w:rPr>
              <w:t xml:space="preserve"> </w:t>
            </w:r>
          </w:p>
        </w:tc>
        <w:tc>
          <w:tcPr>
            <w:tcW w:w="1559" w:type="dxa"/>
            <w:gridSpan w:val="2"/>
            <w:shd w:val="clear" w:color="auto" w:fill="F6F1E4"/>
          </w:tcPr>
          <w:p w14:paraId="40CD5B5C" w14:textId="77777777" w:rsidR="00D8385B" w:rsidRPr="00884863" w:rsidRDefault="00D8385B" w:rsidP="00B677C1">
            <w:pPr>
              <w:spacing w:after="240"/>
              <w:rPr>
                <w:rFonts w:ascii="Arial" w:hAnsi="Arial" w:cs="Arial"/>
                <w:sz w:val="22"/>
                <w:szCs w:val="22"/>
              </w:rPr>
            </w:pPr>
            <w:r>
              <w:rPr>
                <w:rFonts w:ascii="Arial" w:hAnsi="Arial" w:cs="Arial"/>
                <w:sz w:val="22"/>
                <w:szCs w:val="22"/>
              </w:rPr>
              <w:t>AS SAT Chair</w:t>
            </w:r>
          </w:p>
        </w:tc>
        <w:tc>
          <w:tcPr>
            <w:tcW w:w="1418" w:type="dxa"/>
            <w:gridSpan w:val="2"/>
            <w:shd w:val="clear" w:color="auto" w:fill="F6F1E4"/>
          </w:tcPr>
          <w:p w14:paraId="29AAA3EA" w14:textId="77777777" w:rsidR="00D8385B" w:rsidRDefault="004044A2" w:rsidP="00B677C1">
            <w:pPr>
              <w:spacing w:after="240"/>
              <w:outlineLvl w:val="1"/>
              <w:rPr>
                <w:rFonts w:ascii="Arial" w:hAnsi="Arial" w:cs="Arial"/>
                <w:sz w:val="22"/>
                <w:szCs w:val="22"/>
              </w:rPr>
            </w:pPr>
            <w:r>
              <w:rPr>
                <w:rFonts w:ascii="Arial" w:hAnsi="Arial" w:cs="Arial"/>
                <w:sz w:val="22"/>
                <w:szCs w:val="22"/>
              </w:rPr>
              <w:t>Sept</w:t>
            </w:r>
            <w:r w:rsidR="00D8385B">
              <w:rPr>
                <w:rFonts w:ascii="Arial" w:hAnsi="Arial" w:cs="Arial"/>
                <w:sz w:val="22"/>
                <w:szCs w:val="22"/>
              </w:rPr>
              <w:t xml:space="preserve"> 2022</w:t>
            </w:r>
          </w:p>
          <w:p w14:paraId="2136AEE4" w14:textId="2C5247B8" w:rsidR="004044A2" w:rsidRPr="00884863" w:rsidRDefault="004044A2" w:rsidP="00B677C1">
            <w:pPr>
              <w:spacing w:after="240"/>
              <w:outlineLvl w:val="1"/>
              <w:rPr>
                <w:rFonts w:ascii="Arial" w:hAnsi="Arial" w:cs="Arial"/>
                <w:sz w:val="22"/>
                <w:szCs w:val="22"/>
              </w:rPr>
            </w:pPr>
            <w:r>
              <w:rPr>
                <w:rFonts w:ascii="Arial" w:hAnsi="Arial" w:cs="Arial"/>
                <w:sz w:val="22"/>
                <w:szCs w:val="22"/>
              </w:rPr>
              <w:t>then Sept 2025</w:t>
            </w:r>
          </w:p>
        </w:tc>
        <w:tc>
          <w:tcPr>
            <w:tcW w:w="5103" w:type="dxa"/>
            <w:shd w:val="clear" w:color="auto" w:fill="F6F1E4"/>
          </w:tcPr>
          <w:p w14:paraId="49E02BD5" w14:textId="0AE8332B" w:rsidR="00D8385B" w:rsidRPr="00884863" w:rsidRDefault="00D8385B" w:rsidP="00B677C1">
            <w:pPr>
              <w:spacing w:after="240"/>
              <w:outlineLvl w:val="1"/>
              <w:rPr>
                <w:rFonts w:ascii="Arial" w:hAnsi="Arial" w:cs="Arial"/>
                <w:sz w:val="22"/>
                <w:szCs w:val="22"/>
              </w:rPr>
            </w:pPr>
            <w:r>
              <w:rPr>
                <w:rFonts w:ascii="Arial" w:hAnsi="Arial" w:cs="Arial"/>
                <w:sz w:val="22"/>
                <w:szCs w:val="22"/>
              </w:rPr>
              <w:t>An additional Mentoring Champion to support returners/carers in role by Sept 2022</w:t>
            </w:r>
            <w:r w:rsidR="004044A2">
              <w:rPr>
                <w:rFonts w:ascii="Arial" w:hAnsi="Arial" w:cs="Arial"/>
                <w:sz w:val="22"/>
                <w:szCs w:val="22"/>
              </w:rPr>
              <w:t xml:space="preserve"> on a 3-year (renewable) term</w:t>
            </w:r>
          </w:p>
        </w:tc>
      </w:tr>
      <w:tr w:rsidR="00D8385B" w:rsidRPr="002373AA" w14:paraId="40095C0A" w14:textId="77777777" w:rsidTr="00B677C1">
        <w:trPr>
          <w:trHeight w:val="2098"/>
        </w:trPr>
        <w:tc>
          <w:tcPr>
            <w:tcW w:w="3544" w:type="dxa"/>
            <w:gridSpan w:val="2"/>
            <w:shd w:val="clear" w:color="auto" w:fill="F6F1E4"/>
          </w:tcPr>
          <w:p w14:paraId="3451F5C9" w14:textId="77777777" w:rsidR="00D8385B" w:rsidRPr="00884863" w:rsidRDefault="00D8385B" w:rsidP="00B677C1">
            <w:pPr>
              <w:spacing w:after="240"/>
              <w:outlineLvl w:val="1"/>
              <w:rPr>
                <w:rFonts w:ascii="Arial" w:hAnsi="Arial" w:cs="Arial"/>
                <w:sz w:val="22"/>
                <w:szCs w:val="22"/>
              </w:rPr>
            </w:pPr>
            <w:r w:rsidRPr="00884863">
              <w:rPr>
                <w:rFonts w:ascii="Arial" w:hAnsi="Arial" w:cs="Arial"/>
                <w:sz w:val="22"/>
                <w:szCs w:val="22"/>
              </w:rPr>
              <w:t xml:space="preserve">6.4 </w:t>
            </w:r>
            <w:r>
              <w:rPr>
                <w:rFonts w:ascii="Arial" w:hAnsi="Arial" w:cs="Arial"/>
                <w:sz w:val="22"/>
                <w:szCs w:val="22"/>
              </w:rPr>
              <w:t xml:space="preserve">To run a </w:t>
            </w:r>
            <w:r w:rsidRPr="00884863">
              <w:rPr>
                <w:rFonts w:ascii="Arial" w:hAnsi="Arial" w:cs="Arial"/>
                <w:sz w:val="22"/>
                <w:szCs w:val="22"/>
              </w:rPr>
              <w:t>School mentoring workshop</w:t>
            </w:r>
            <w:r>
              <w:rPr>
                <w:rFonts w:ascii="Arial" w:hAnsi="Arial" w:cs="Arial"/>
                <w:sz w:val="22"/>
                <w:szCs w:val="22"/>
              </w:rPr>
              <w:t xml:space="preserve"> every two years</w:t>
            </w:r>
            <w:r w:rsidRPr="00884863">
              <w:rPr>
                <w:rFonts w:ascii="Arial" w:hAnsi="Arial" w:cs="Arial"/>
                <w:sz w:val="22"/>
                <w:szCs w:val="22"/>
              </w:rPr>
              <w:t xml:space="preserve"> and training for mentors via OD&amp;PL</w:t>
            </w:r>
          </w:p>
        </w:tc>
        <w:tc>
          <w:tcPr>
            <w:tcW w:w="3402" w:type="dxa"/>
            <w:gridSpan w:val="2"/>
            <w:shd w:val="clear" w:color="auto" w:fill="F6F1E4"/>
          </w:tcPr>
          <w:p w14:paraId="474EF0CB" w14:textId="77777777" w:rsidR="00D8385B" w:rsidRPr="00884863" w:rsidRDefault="00D8385B" w:rsidP="00B677C1">
            <w:pPr>
              <w:spacing w:after="240"/>
              <w:outlineLvl w:val="1"/>
              <w:rPr>
                <w:rFonts w:ascii="Arial" w:hAnsi="Arial" w:cs="Arial"/>
                <w:sz w:val="22"/>
                <w:szCs w:val="22"/>
              </w:rPr>
            </w:pPr>
            <w:r w:rsidRPr="00884863">
              <w:rPr>
                <w:rFonts w:ascii="Arial" w:hAnsi="Arial" w:cs="Arial"/>
                <w:sz w:val="22"/>
                <w:szCs w:val="22"/>
              </w:rPr>
              <w:t>2018 Staff Cultural Survey 54% of staff felt School provided useful mentoring opportunities.</w:t>
            </w:r>
          </w:p>
        </w:tc>
        <w:tc>
          <w:tcPr>
            <w:tcW w:w="1559" w:type="dxa"/>
            <w:gridSpan w:val="2"/>
            <w:shd w:val="clear" w:color="auto" w:fill="F6F1E4"/>
          </w:tcPr>
          <w:p w14:paraId="3A786E3E" w14:textId="77777777" w:rsidR="00D8385B" w:rsidRDefault="00D8385B" w:rsidP="00B677C1">
            <w:pPr>
              <w:spacing w:after="240"/>
              <w:rPr>
                <w:rFonts w:ascii="Arial" w:hAnsi="Arial" w:cs="Arial"/>
                <w:sz w:val="22"/>
                <w:szCs w:val="22"/>
              </w:rPr>
            </w:pPr>
            <w:r>
              <w:rPr>
                <w:rFonts w:ascii="Arial" w:hAnsi="Arial" w:cs="Arial"/>
                <w:sz w:val="22"/>
                <w:szCs w:val="22"/>
              </w:rPr>
              <w:t>AS SAT Chair</w:t>
            </w:r>
          </w:p>
          <w:p w14:paraId="392A19D7" w14:textId="77777777" w:rsidR="00D8385B" w:rsidRPr="00884863" w:rsidRDefault="00D8385B" w:rsidP="00B677C1">
            <w:pPr>
              <w:spacing w:after="240"/>
              <w:rPr>
                <w:rFonts w:ascii="Arial" w:hAnsi="Arial" w:cs="Arial"/>
                <w:sz w:val="22"/>
                <w:szCs w:val="22"/>
              </w:rPr>
            </w:pPr>
            <w:r>
              <w:rPr>
                <w:rFonts w:ascii="Arial" w:hAnsi="Arial" w:cs="Arial"/>
                <w:sz w:val="22"/>
                <w:szCs w:val="22"/>
              </w:rPr>
              <w:t>Mentoring Champions</w:t>
            </w:r>
          </w:p>
        </w:tc>
        <w:tc>
          <w:tcPr>
            <w:tcW w:w="1418" w:type="dxa"/>
            <w:gridSpan w:val="2"/>
            <w:shd w:val="clear" w:color="auto" w:fill="F6F1E4"/>
          </w:tcPr>
          <w:p w14:paraId="1F2E145D" w14:textId="528E575C" w:rsidR="00D8385B" w:rsidRPr="00884863" w:rsidRDefault="00D8385B" w:rsidP="00B677C1">
            <w:pPr>
              <w:spacing w:after="240"/>
              <w:outlineLvl w:val="1"/>
              <w:rPr>
                <w:rFonts w:ascii="Arial" w:hAnsi="Arial" w:cs="Arial"/>
                <w:sz w:val="22"/>
                <w:szCs w:val="22"/>
              </w:rPr>
            </w:pPr>
            <w:r>
              <w:rPr>
                <w:rFonts w:ascii="Arial" w:hAnsi="Arial" w:cs="Arial"/>
                <w:sz w:val="22"/>
                <w:szCs w:val="22"/>
              </w:rPr>
              <w:t>Nov 202</w:t>
            </w:r>
            <w:r w:rsidR="004044A2">
              <w:rPr>
                <w:rFonts w:ascii="Arial" w:hAnsi="Arial" w:cs="Arial"/>
                <w:sz w:val="22"/>
                <w:szCs w:val="22"/>
              </w:rPr>
              <w:t>2</w:t>
            </w:r>
            <w:r>
              <w:rPr>
                <w:rFonts w:ascii="Arial" w:hAnsi="Arial" w:cs="Arial"/>
                <w:sz w:val="22"/>
                <w:szCs w:val="22"/>
              </w:rPr>
              <w:t xml:space="preserve"> and annually thereafter</w:t>
            </w:r>
          </w:p>
        </w:tc>
        <w:tc>
          <w:tcPr>
            <w:tcW w:w="5103" w:type="dxa"/>
            <w:shd w:val="clear" w:color="auto" w:fill="F6F1E4"/>
          </w:tcPr>
          <w:p w14:paraId="45D003A9" w14:textId="77777777" w:rsidR="00D8385B" w:rsidRDefault="00D8385B" w:rsidP="00B677C1">
            <w:pPr>
              <w:spacing w:after="60"/>
              <w:outlineLvl w:val="1"/>
              <w:rPr>
                <w:rFonts w:ascii="Arial" w:hAnsi="Arial" w:cs="Arial"/>
                <w:sz w:val="22"/>
                <w:szCs w:val="22"/>
              </w:rPr>
            </w:pPr>
            <w:r>
              <w:rPr>
                <w:rFonts w:ascii="Arial" w:hAnsi="Arial" w:cs="Arial"/>
                <w:sz w:val="22"/>
                <w:szCs w:val="22"/>
              </w:rPr>
              <w:t xml:space="preserve">By Nov 2022, </w:t>
            </w:r>
            <w:r w:rsidRPr="00884863">
              <w:rPr>
                <w:rFonts w:ascii="Arial" w:hAnsi="Arial" w:cs="Arial"/>
                <w:sz w:val="22"/>
                <w:szCs w:val="22"/>
              </w:rPr>
              <w:t>100% of School mentors to have undergone OD&amp;PL</w:t>
            </w:r>
            <w:r>
              <w:rPr>
                <w:rFonts w:ascii="Arial" w:hAnsi="Arial" w:cs="Arial"/>
                <w:sz w:val="22"/>
                <w:szCs w:val="22"/>
              </w:rPr>
              <w:t xml:space="preserve"> mentoring </w:t>
            </w:r>
            <w:r w:rsidRPr="00884863">
              <w:rPr>
                <w:rFonts w:ascii="Arial" w:hAnsi="Arial" w:cs="Arial"/>
                <w:sz w:val="22"/>
                <w:szCs w:val="22"/>
              </w:rPr>
              <w:t>training</w:t>
            </w:r>
            <w:r>
              <w:rPr>
                <w:rFonts w:ascii="Arial" w:hAnsi="Arial" w:cs="Arial"/>
                <w:sz w:val="22"/>
                <w:szCs w:val="22"/>
              </w:rPr>
              <w:t xml:space="preserve"> and to engage with School mentoring workshops.</w:t>
            </w:r>
          </w:p>
          <w:p w14:paraId="582935FF" w14:textId="77777777" w:rsidR="00D8385B" w:rsidRPr="00884863" w:rsidRDefault="00D8385B" w:rsidP="00B677C1">
            <w:pPr>
              <w:spacing w:after="240"/>
              <w:outlineLvl w:val="1"/>
              <w:rPr>
                <w:rFonts w:ascii="Arial" w:hAnsi="Arial" w:cs="Arial"/>
                <w:sz w:val="22"/>
                <w:szCs w:val="22"/>
              </w:rPr>
            </w:pPr>
            <w:r>
              <w:rPr>
                <w:rFonts w:ascii="Arial" w:hAnsi="Arial" w:cs="Arial"/>
                <w:sz w:val="22"/>
                <w:szCs w:val="22"/>
              </w:rPr>
              <w:t>Consistently positive feedback from the annual School mentoring workshop.</w:t>
            </w:r>
          </w:p>
        </w:tc>
      </w:tr>
    </w:tbl>
    <w:p w14:paraId="421CD4C2" w14:textId="77777777" w:rsidR="00D8385B" w:rsidRDefault="00D8385B" w:rsidP="00D8385B">
      <w:pPr>
        <w:spacing w:after="120" w:line="240" w:lineRule="auto"/>
        <w:rPr>
          <w:rFonts w:ascii="Arial" w:eastAsia="Calibri" w:hAnsi="Arial" w:cs="Arial"/>
          <w:sz w:val="24"/>
          <w:szCs w:val="24"/>
        </w:rPr>
      </w:pPr>
    </w:p>
    <w:p w14:paraId="671AEA3F" w14:textId="77777777" w:rsidR="00D8385B" w:rsidRDefault="00D8385B" w:rsidP="00D8385B">
      <w:pPr>
        <w:rPr>
          <w:rFonts w:ascii="Arial" w:eastAsia="Calibri" w:hAnsi="Arial" w:cs="Arial"/>
          <w:sz w:val="24"/>
          <w:szCs w:val="24"/>
        </w:rPr>
      </w:pPr>
      <w:r>
        <w:rPr>
          <w:rFonts w:ascii="Arial" w:eastAsia="Calibri" w:hAnsi="Arial" w:cs="Arial"/>
          <w:sz w:val="24"/>
          <w:szCs w:val="24"/>
        </w:rPr>
        <w:br w:type="page"/>
      </w:r>
    </w:p>
    <w:tbl>
      <w:tblPr>
        <w:tblStyle w:val="TableGrid1"/>
        <w:tblW w:w="15026" w:type="dxa"/>
        <w:tblInd w:w="-572" w:type="dxa"/>
        <w:tblLayout w:type="fixed"/>
        <w:tblLook w:val="04A0" w:firstRow="1" w:lastRow="0" w:firstColumn="1" w:lastColumn="0" w:noHBand="0" w:noVBand="1"/>
      </w:tblPr>
      <w:tblGrid>
        <w:gridCol w:w="3261"/>
        <w:gridCol w:w="1134"/>
        <w:gridCol w:w="2268"/>
        <w:gridCol w:w="1559"/>
        <w:gridCol w:w="1559"/>
        <w:gridCol w:w="5245"/>
      </w:tblGrid>
      <w:tr w:rsidR="00D8385B" w:rsidRPr="002373AA" w14:paraId="3910D4C2" w14:textId="77777777" w:rsidTr="00B677C1">
        <w:tc>
          <w:tcPr>
            <w:tcW w:w="15026" w:type="dxa"/>
            <w:gridSpan w:val="6"/>
            <w:shd w:val="clear" w:color="auto" w:fill="C41230"/>
          </w:tcPr>
          <w:p w14:paraId="0E994F94" w14:textId="77777777" w:rsidR="00D8385B" w:rsidRPr="00884863" w:rsidRDefault="00D8385B" w:rsidP="00B677C1">
            <w:pPr>
              <w:spacing w:before="120" w:after="120"/>
              <w:outlineLvl w:val="1"/>
              <w:rPr>
                <w:rFonts w:ascii="Arial" w:hAnsi="Arial" w:cs="Arial"/>
                <w:b/>
                <w:bCs/>
                <w:color w:val="FFFFFF" w:themeColor="background1"/>
                <w:sz w:val="24"/>
                <w:szCs w:val="24"/>
              </w:rPr>
            </w:pPr>
            <w:r>
              <w:rPr>
                <w:rFonts w:ascii="Arial" w:hAnsi="Arial" w:cs="Arial"/>
                <w:b/>
                <w:bCs/>
                <w:color w:val="FFFFFF"/>
                <w:sz w:val="24"/>
                <w:szCs w:val="24"/>
              </w:rPr>
              <w:lastRenderedPageBreak/>
              <w:t xml:space="preserve">7. </w:t>
            </w:r>
            <w:r w:rsidRPr="002373AA">
              <w:rPr>
                <w:rFonts w:ascii="Arial" w:hAnsi="Arial" w:cs="Arial"/>
                <w:b/>
                <w:bCs/>
                <w:color w:val="FFFFFF"/>
                <w:sz w:val="24"/>
                <w:szCs w:val="24"/>
              </w:rPr>
              <w:t xml:space="preserve">Career </w:t>
            </w:r>
            <w:r w:rsidRPr="00884863">
              <w:rPr>
                <w:rFonts w:ascii="Arial" w:hAnsi="Arial" w:cs="Arial"/>
                <w:b/>
                <w:bCs/>
                <w:color w:val="FFFFFF" w:themeColor="background1"/>
                <w:sz w:val="24"/>
                <w:szCs w:val="24"/>
              </w:rPr>
              <w:t>Development</w:t>
            </w:r>
          </w:p>
          <w:p w14:paraId="2A8E8854" w14:textId="77777777" w:rsidR="00D8385B" w:rsidRPr="002373AA" w:rsidRDefault="00D8385B" w:rsidP="00B677C1">
            <w:pPr>
              <w:spacing w:after="240"/>
              <w:outlineLvl w:val="1"/>
              <w:rPr>
                <w:rFonts w:ascii="Arial" w:hAnsi="Arial" w:cs="Arial"/>
                <w:b/>
                <w:bCs/>
                <w:sz w:val="24"/>
                <w:szCs w:val="24"/>
              </w:rPr>
            </w:pPr>
            <w:r w:rsidRPr="00884863">
              <w:rPr>
                <w:rFonts w:ascii="Arial" w:hAnsi="Arial" w:cs="Arial"/>
                <w:color w:val="FFFFFF" w:themeColor="background1"/>
                <w:sz w:val="24"/>
                <w:szCs w:val="24"/>
              </w:rPr>
              <w:t>To underpin sustained career development mechanisms including increased promotions, improved quality of staff appraisal (SRDS).</w:t>
            </w:r>
          </w:p>
        </w:tc>
      </w:tr>
      <w:tr w:rsidR="00D8385B" w:rsidRPr="001A2595" w14:paraId="3520C379" w14:textId="77777777" w:rsidTr="00B677C1">
        <w:tc>
          <w:tcPr>
            <w:tcW w:w="4395" w:type="dxa"/>
            <w:gridSpan w:val="2"/>
            <w:shd w:val="clear" w:color="auto" w:fill="000000" w:themeFill="text1"/>
            <w:vAlign w:val="center"/>
          </w:tcPr>
          <w:p w14:paraId="55BEF2F0"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2268" w:type="dxa"/>
            <w:shd w:val="clear" w:color="auto" w:fill="000000" w:themeFill="text1"/>
            <w:vAlign w:val="center"/>
          </w:tcPr>
          <w:p w14:paraId="197AC093" w14:textId="77777777" w:rsidR="00D8385B" w:rsidRPr="001A2595"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153A83A6" w14:textId="77777777" w:rsidR="00D8385B"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00D92C48"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559" w:type="dxa"/>
            <w:shd w:val="clear" w:color="auto" w:fill="000000" w:themeFill="text1"/>
            <w:vAlign w:val="center"/>
          </w:tcPr>
          <w:p w14:paraId="268489BE" w14:textId="77777777" w:rsidR="00D8385B" w:rsidRPr="001A2595" w:rsidRDefault="00D8385B"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559" w:type="dxa"/>
            <w:shd w:val="clear" w:color="auto" w:fill="000000" w:themeFill="text1"/>
            <w:vAlign w:val="center"/>
          </w:tcPr>
          <w:p w14:paraId="45A511B8"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5245" w:type="dxa"/>
            <w:shd w:val="clear" w:color="auto" w:fill="000000" w:themeFill="text1"/>
            <w:vAlign w:val="center"/>
          </w:tcPr>
          <w:p w14:paraId="68A5A110"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D8385B" w:rsidRPr="001A2595" w14:paraId="1F254879" w14:textId="77777777" w:rsidTr="00B677C1">
        <w:tc>
          <w:tcPr>
            <w:tcW w:w="4395" w:type="dxa"/>
            <w:gridSpan w:val="2"/>
            <w:shd w:val="clear" w:color="auto" w:fill="F6F1E4"/>
          </w:tcPr>
          <w:p w14:paraId="44F7B892" w14:textId="77777777" w:rsidR="00D8385B" w:rsidRPr="00884863" w:rsidRDefault="00D8385B" w:rsidP="00B677C1">
            <w:pPr>
              <w:spacing w:after="120"/>
              <w:outlineLvl w:val="1"/>
              <w:rPr>
                <w:rFonts w:ascii="Arial" w:hAnsi="Arial" w:cs="Arial"/>
                <w:b/>
                <w:bCs/>
                <w:color w:val="FFFFFF" w:themeColor="background1"/>
                <w:sz w:val="22"/>
                <w:szCs w:val="22"/>
              </w:rPr>
            </w:pPr>
            <w:r w:rsidRPr="00884863">
              <w:rPr>
                <w:rFonts w:ascii="Arial" w:hAnsi="Arial" w:cs="Arial"/>
                <w:sz w:val="22"/>
                <w:szCs w:val="22"/>
              </w:rPr>
              <w:t xml:space="preserve">7.1 </w:t>
            </w:r>
            <w:r>
              <w:rPr>
                <w:rFonts w:ascii="Arial" w:hAnsi="Arial" w:cs="Arial"/>
                <w:sz w:val="22"/>
                <w:szCs w:val="22"/>
              </w:rPr>
              <w:t>To c</w:t>
            </w:r>
            <w:r w:rsidRPr="00884863">
              <w:rPr>
                <w:rFonts w:ascii="Arial" w:hAnsi="Arial" w:cs="Arial"/>
                <w:sz w:val="22"/>
                <w:szCs w:val="22"/>
              </w:rPr>
              <w:t xml:space="preserve">ontinue to monitor the number of promotions applications and their gender balance to </w:t>
            </w:r>
            <w:r>
              <w:rPr>
                <w:rFonts w:ascii="Arial" w:hAnsi="Arial" w:cs="Arial"/>
                <w:sz w:val="22"/>
                <w:szCs w:val="22"/>
              </w:rPr>
              <w:t>feedback to</w:t>
            </w:r>
            <w:r w:rsidRPr="00884863">
              <w:rPr>
                <w:rFonts w:ascii="Arial" w:hAnsi="Arial" w:cs="Arial"/>
                <w:sz w:val="22"/>
                <w:szCs w:val="22"/>
              </w:rPr>
              <w:t xml:space="preserve"> local promotions advisors </w:t>
            </w:r>
            <w:r>
              <w:rPr>
                <w:rFonts w:ascii="Arial" w:hAnsi="Arial" w:cs="Arial"/>
                <w:sz w:val="22"/>
                <w:szCs w:val="22"/>
              </w:rPr>
              <w:t>and mentoring champions as a pathway to develop new and meaningful career progression actions for all staff.</w:t>
            </w:r>
          </w:p>
        </w:tc>
        <w:tc>
          <w:tcPr>
            <w:tcW w:w="2268" w:type="dxa"/>
            <w:shd w:val="clear" w:color="auto" w:fill="F6F1E4"/>
            <w:vAlign w:val="center"/>
          </w:tcPr>
          <w:p w14:paraId="6E709B0B" w14:textId="7F7F9EC2" w:rsidR="00D8385B" w:rsidRDefault="00D8385B" w:rsidP="00B677C1">
            <w:pPr>
              <w:outlineLvl w:val="1"/>
              <w:rPr>
                <w:rFonts w:ascii="Arial" w:hAnsi="Arial" w:cs="Arial"/>
                <w:sz w:val="22"/>
                <w:szCs w:val="22"/>
              </w:rPr>
            </w:pPr>
            <w:r w:rsidRPr="00884863">
              <w:rPr>
                <w:rFonts w:ascii="Arial" w:hAnsi="Arial" w:cs="Arial"/>
                <w:sz w:val="22"/>
                <w:szCs w:val="22"/>
              </w:rPr>
              <w:t>201</w:t>
            </w:r>
            <w:r w:rsidR="004044A2">
              <w:rPr>
                <w:rFonts w:ascii="Arial" w:hAnsi="Arial" w:cs="Arial"/>
                <w:sz w:val="22"/>
                <w:szCs w:val="22"/>
              </w:rPr>
              <w:t>2</w:t>
            </w:r>
            <w:r w:rsidRPr="00884863">
              <w:rPr>
                <w:rFonts w:ascii="Arial" w:hAnsi="Arial" w:cs="Arial"/>
                <w:sz w:val="22"/>
                <w:szCs w:val="22"/>
              </w:rPr>
              <w:t xml:space="preserve">-2016 </w:t>
            </w:r>
            <w:r>
              <w:rPr>
                <w:rFonts w:ascii="Arial" w:hAnsi="Arial" w:cs="Arial"/>
                <w:sz w:val="22"/>
                <w:szCs w:val="22"/>
              </w:rPr>
              <w:t xml:space="preserve">successful promotions </w:t>
            </w:r>
            <w:r w:rsidRPr="00884863">
              <w:rPr>
                <w:rFonts w:ascii="Arial" w:hAnsi="Arial" w:cs="Arial"/>
                <w:sz w:val="22"/>
                <w:szCs w:val="22"/>
              </w:rPr>
              <w:t>6</w:t>
            </w:r>
            <w:r w:rsidR="004044A2">
              <w:rPr>
                <w:rFonts w:ascii="Arial" w:hAnsi="Arial" w:cs="Arial"/>
                <w:sz w:val="22"/>
                <w:szCs w:val="22"/>
              </w:rPr>
              <w:t>0</w:t>
            </w:r>
            <w:r w:rsidRPr="00884863">
              <w:rPr>
                <w:rFonts w:ascii="Arial" w:hAnsi="Arial" w:cs="Arial"/>
                <w:sz w:val="22"/>
                <w:szCs w:val="22"/>
              </w:rPr>
              <w:t>%</w:t>
            </w:r>
            <w:r>
              <w:rPr>
                <w:rFonts w:ascii="Arial" w:hAnsi="Arial" w:cs="Arial"/>
                <w:sz w:val="22"/>
                <w:szCs w:val="22"/>
              </w:rPr>
              <w:t xml:space="preserve">W; </w:t>
            </w:r>
            <w:r w:rsidRPr="00884863">
              <w:rPr>
                <w:rFonts w:ascii="Arial" w:hAnsi="Arial" w:cs="Arial"/>
                <w:sz w:val="22"/>
                <w:szCs w:val="22"/>
              </w:rPr>
              <w:t>2017-2021 was 6</w:t>
            </w:r>
            <w:r w:rsidR="004044A2">
              <w:rPr>
                <w:rFonts w:ascii="Arial" w:hAnsi="Arial" w:cs="Arial"/>
                <w:sz w:val="22"/>
                <w:szCs w:val="22"/>
              </w:rPr>
              <w:t>7</w:t>
            </w:r>
            <w:r w:rsidRPr="00884863">
              <w:rPr>
                <w:rFonts w:ascii="Arial" w:hAnsi="Arial" w:cs="Arial"/>
                <w:sz w:val="22"/>
                <w:szCs w:val="22"/>
              </w:rPr>
              <w:t>%</w:t>
            </w:r>
            <w:r>
              <w:rPr>
                <w:rFonts w:ascii="Arial" w:hAnsi="Arial" w:cs="Arial"/>
                <w:sz w:val="22"/>
                <w:szCs w:val="22"/>
              </w:rPr>
              <w:t>W</w:t>
            </w:r>
            <w:r w:rsidRPr="00884863">
              <w:rPr>
                <w:rFonts w:ascii="Arial" w:hAnsi="Arial" w:cs="Arial"/>
                <w:sz w:val="22"/>
                <w:szCs w:val="22"/>
              </w:rPr>
              <w:t>, therefore meaningful to monitor</w:t>
            </w:r>
            <w:r>
              <w:rPr>
                <w:rFonts w:ascii="Arial" w:hAnsi="Arial" w:cs="Arial"/>
                <w:sz w:val="22"/>
                <w:szCs w:val="22"/>
              </w:rPr>
              <w:t xml:space="preserve"> </w:t>
            </w:r>
            <w:r w:rsidRPr="00884863">
              <w:rPr>
                <w:rFonts w:ascii="Arial" w:hAnsi="Arial" w:cs="Arial"/>
                <w:sz w:val="22"/>
                <w:szCs w:val="22"/>
              </w:rPr>
              <w:t>figures in context of continued career development support initiatives</w:t>
            </w:r>
            <w:r>
              <w:rPr>
                <w:rFonts w:ascii="Arial" w:hAnsi="Arial" w:cs="Arial"/>
                <w:sz w:val="22"/>
                <w:szCs w:val="22"/>
              </w:rPr>
              <w:t>.</w:t>
            </w:r>
          </w:p>
          <w:p w14:paraId="70F8E550" w14:textId="77777777" w:rsidR="00D8385B" w:rsidRDefault="00D8385B" w:rsidP="00B677C1">
            <w:pPr>
              <w:outlineLvl w:val="1"/>
              <w:rPr>
                <w:rFonts w:ascii="Arial" w:hAnsi="Arial" w:cs="Arial"/>
                <w:sz w:val="22"/>
                <w:szCs w:val="22"/>
              </w:rPr>
            </w:pPr>
          </w:p>
          <w:p w14:paraId="178212B2" w14:textId="77777777" w:rsidR="00D8385B" w:rsidRDefault="00D8385B" w:rsidP="00B677C1">
            <w:pPr>
              <w:outlineLvl w:val="1"/>
              <w:rPr>
                <w:rFonts w:ascii="Arial" w:hAnsi="Arial" w:cs="Arial"/>
                <w:sz w:val="22"/>
                <w:szCs w:val="22"/>
              </w:rPr>
            </w:pPr>
            <w:r>
              <w:rPr>
                <w:rFonts w:ascii="Arial" w:hAnsi="Arial" w:cs="Arial"/>
                <w:sz w:val="22"/>
                <w:szCs w:val="22"/>
              </w:rPr>
              <w:t xml:space="preserve">CoreQSurvey2021: </w:t>
            </w:r>
            <w:r w:rsidRPr="00861DBE">
              <w:rPr>
                <w:rFonts w:ascii="Arial" w:hAnsi="Arial" w:cs="Arial"/>
                <w:sz w:val="22"/>
                <w:szCs w:val="22"/>
              </w:rPr>
              <w:t>76%</w:t>
            </w:r>
            <w:r>
              <w:rPr>
                <w:rFonts w:ascii="Arial" w:hAnsi="Arial" w:cs="Arial"/>
                <w:sz w:val="22"/>
                <w:szCs w:val="22"/>
              </w:rPr>
              <w:t xml:space="preserve"> staff</w:t>
            </w:r>
            <w:r w:rsidRPr="00861DBE">
              <w:rPr>
                <w:rFonts w:ascii="Arial" w:hAnsi="Arial" w:cs="Arial"/>
                <w:sz w:val="22"/>
                <w:szCs w:val="22"/>
              </w:rPr>
              <w:t xml:space="preserve"> agree</w:t>
            </w:r>
            <w:r>
              <w:rPr>
                <w:rFonts w:ascii="Arial" w:hAnsi="Arial" w:cs="Arial"/>
                <w:sz w:val="22"/>
                <w:szCs w:val="22"/>
              </w:rPr>
              <w:t>d</w:t>
            </w:r>
            <w:r w:rsidRPr="00861DBE">
              <w:rPr>
                <w:rFonts w:ascii="Arial" w:hAnsi="Arial" w:cs="Arial"/>
                <w:sz w:val="22"/>
                <w:szCs w:val="22"/>
              </w:rPr>
              <w:t xml:space="preserve"> that their line manager supports their career development </w:t>
            </w:r>
            <w:r>
              <w:rPr>
                <w:rFonts w:ascii="Arial" w:hAnsi="Arial" w:cs="Arial"/>
                <w:sz w:val="22"/>
                <w:szCs w:val="22"/>
              </w:rPr>
              <w:t xml:space="preserve">with </w:t>
            </w:r>
            <w:r w:rsidRPr="00861DBE">
              <w:rPr>
                <w:rFonts w:ascii="Arial" w:hAnsi="Arial" w:cs="Arial"/>
                <w:sz w:val="22"/>
                <w:szCs w:val="22"/>
              </w:rPr>
              <w:t xml:space="preserve">no gender bias </w:t>
            </w:r>
            <w:r>
              <w:rPr>
                <w:rFonts w:ascii="Arial" w:hAnsi="Arial" w:cs="Arial"/>
                <w:sz w:val="22"/>
                <w:szCs w:val="22"/>
              </w:rPr>
              <w:t>(</w:t>
            </w:r>
            <w:r w:rsidRPr="00861DBE">
              <w:rPr>
                <w:rFonts w:ascii="Arial" w:hAnsi="Arial" w:cs="Arial"/>
                <w:sz w:val="22"/>
                <w:szCs w:val="22"/>
              </w:rPr>
              <w:t>75% of</w:t>
            </w:r>
            <w:r>
              <w:rPr>
                <w:rFonts w:ascii="Arial" w:hAnsi="Arial" w:cs="Arial"/>
                <w:sz w:val="22"/>
                <w:szCs w:val="22"/>
              </w:rPr>
              <w:t xml:space="preserve"> M</w:t>
            </w:r>
            <w:r w:rsidRPr="00861DBE">
              <w:rPr>
                <w:rFonts w:ascii="Arial" w:hAnsi="Arial" w:cs="Arial"/>
                <w:sz w:val="22"/>
                <w:szCs w:val="22"/>
              </w:rPr>
              <w:t xml:space="preserve"> and 79% of</w:t>
            </w:r>
            <w:r>
              <w:rPr>
                <w:rFonts w:ascii="Arial" w:hAnsi="Arial" w:cs="Arial"/>
                <w:sz w:val="22"/>
                <w:szCs w:val="22"/>
              </w:rPr>
              <w:t xml:space="preserve"> W)</w:t>
            </w:r>
          </w:p>
          <w:p w14:paraId="7413E80A" w14:textId="77777777" w:rsidR="00D8385B" w:rsidRPr="00884863" w:rsidRDefault="00D8385B" w:rsidP="00B677C1">
            <w:pPr>
              <w:outlineLvl w:val="1"/>
              <w:rPr>
                <w:rFonts w:ascii="Arial" w:hAnsi="Arial" w:cs="Arial"/>
                <w:b/>
                <w:bCs/>
                <w:color w:val="FFFFFF" w:themeColor="background1"/>
                <w:sz w:val="22"/>
                <w:szCs w:val="22"/>
              </w:rPr>
            </w:pPr>
          </w:p>
        </w:tc>
        <w:tc>
          <w:tcPr>
            <w:tcW w:w="1559" w:type="dxa"/>
            <w:shd w:val="clear" w:color="auto" w:fill="F6F1E4"/>
          </w:tcPr>
          <w:p w14:paraId="3AB9BC5F" w14:textId="77777777" w:rsidR="00D8385B" w:rsidRPr="00884863" w:rsidRDefault="00D8385B" w:rsidP="00B677C1">
            <w:pPr>
              <w:spacing w:after="120"/>
              <w:outlineLvl w:val="1"/>
              <w:rPr>
                <w:rFonts w:ascii="Arial" w:hAnsi="Arial" w:cs="Arial"/>
                <w:sz w:val="22"/>
                <w:szCs w:val="22"/>
              </w:rPr>
            </w:pPr>
            <w:r w:rsidRPr="00884863">
              <w:rPr>
                <w:rFonts w:ascii="Arial" w:hAnsi="Arial" w:cs="Arial"/>
                <w:sz w:val="22"/>
                <w:szCs w:val="22"/>
              </w:rPr>
              <w:t>Dean &amp; SMT.</w:t>
            </w:r>
          </w:p>
          <w:p w14:paraId="027C625B" w14:textId="77777777" w:rsidR="00D8385B" w:rsidRPr="00884863" w:rsidRDefault="00D8385B" w:rsidP="00B677C1">
            <w:pPr>
              <w:spacing w:after="240"/>
              <w:outlineLvl w:val="1"/>
              <w:rPr>
                <w:rFonts w:ascii="Arial" w:hAnsi="Arial" w:cs="Arial"/>
                <w:b/>
                <w:bCs/>
                <w:color w:val="FFFFFF" w:themeColor="background1"/>
                <w:sz w:val="22"/>
                <w:szCs w:val="22"/>
              </w:rPr>
            </w:pPr>
            <w:r w:rsidRPr="00884863">
              <w:rPr>
                <w:rFonts w:ascii="Arial" w:hAnsi="Arial" w:cs="Arial"/>
                <w:sz w:val="22"/>
                <w:szCs w:val="22"/>
              </w:rPr>
              <w:t>Career Development subgroup</w:t>
            </w:r>
          </w:p>
        </w:tc>
        <w:tc>
          <w:tcPr>
            <w:tcW w:w="1559" w:type="dxa"/>
            <w:shd w:val="clear" w:color="auto" w:fill="F6F1E4"/>
          </w:tcPr>
          <w:p w14:paraId="78D5E85D" w14:textId="6D8FB5F9" w:rsidR="00D8385B" w:rsidRPr="00861DBE" w:rsidRDefault="00D8385B" w:rsidP="00B677C1">
            <w:pPr>
              <w:spacing w:after="240"/>
              <w:outlineLvl w:val="1"/>
              <w:rPr>
                <w:rFonts w:ascii="Arial" w:hAnsi="Arial" w:cs="Arial"/>
                <w:color w:val="FFFFFF" w:themeColor="background1"/>
                <w:sz w:val="22"/>
                <w:szCs w:val="22"/>
              </w:rPr>
            </w:pPr>
            <w:r w:rsidRPr="00861DBE">
              <w:rPr>
                <w:rFonts w:ascii="Arial" w:hAnsi="Arial" w:cs="Arial"/>
                <w:sz w:val="22"/>
                <w:szCs w:val="22"/>
              </w:rPr>
              <w:t>April 202</w:t>
            </w:r>
            <w:r w:rsidR="004044A2">
              <w:rPr>
                <w:rFonts w:ascii="Arial" w:hAnsi="Arial" w:cs="Arial"/>
                <w:sz w:val="22"/>
                <w:szCs w:val="22"/>
              </w:rPr>
              <w:t>3</w:t>
            </w:r>
            <w:r w:rsidRPr="00861DBE">
              <w:rPr>
                <w:rFonts w:ascii="Arial" w:hAnsi="Arial" w:cs="Arial"/>
                <w:sz w:val="22"/>
                <w:szCs w:val="22"/>
              </w:rPr>
              <w:t xml:space="preserve"> and review annually</w:t>
            </w:r>
          </w:p>
        </w:tc>
        <w:tc>
          <w:tcPr>
            <w:tcW w:w="5245" w:type="dxa"/>
            <w:shd w:val="clear" w:color="auto" w:fill="F6F1E4"/>
          </w:tcPr>
          <w:p w14:paraId="4140378A" w14:textId="77777777" w:rsidR="00D8385B" w:rsidRPr="00884863" w:rsidRDefault="00D8385B" w:rsidP="00B677C1">
            <w:pPr>
              <w:spacing w:after="120"/>
              <w:outlineLvl w:val="1"/>
              <w:rPr>
                <w:rFonts w:ascii="Arial" w:hAnsi="Arial" w:cs="Arial"/>
                <w:sz w:val="22"/>
                <w:szCs w:val="22"/>
              </w:rPr>
            </w:pPr>
            <w:r w:rsidRPr="00884863">
              <w:rPr>
                <w:rFonts w:ascii="Arial" w:hAnsi="Arial" w:cs="Arial"/>
                <w:sz w:val="22"/>
                <w:szCs w:val="22"/>
              </w:rPr>
              <w:t xml:space="preserve">Promotions applications and outcomes will be gender balanced and improved numbers of successful applications will be sustained over the reporting period. </w:t>
            </w:r>
          </w:p>
          <w:p w14:paraId="579F8E5C" w14:textId="77777777" w:rsidR="00D8385B" w:rsidRPr="00884863" w:rsidRDefault="00D8385B" w:rsidP="00B677C1">
            <w:pPr>
              <w:spacing w:after="240"/>
              <w:outlineLvl w:val="1"/>
              <w:rPr>
                <w:rFonts w:ascii="Arial" w:hAnsi="Arial" w:cs="Arial"/>
                <w:b/>
                <w:bCs/>
                <w:color w:val="FFFFFF" w:themeColor="background1"/>
                <w:sz w:val="22"/>
                <w:szCs w:val="22"/>
              </w:rPr>
            </w:pPr>
            <w:r w:rsidRPr="00884863">
              <w:rPr>
                <w:rFonts w:ascii="Arial" w:hAnsi="Arial" w:cs="Arial"/>
                <w:sz w:val="22"/>
                <w:szCs w:val="22"/>
              </w:rPr>
              <w:t xml:space="preserve">Feedback from staff will </w:t>
            </w:r>
            <w:r>
              <w:rPr>
                <w:rFonts w:ascii="Arial" w:hAnsi="Arial" w:cs="Arial"/>
                <w:sz w:val="22"/>
                <w:szCs w:val="22"/>
              </w:rPr>
              <w:t>increase to</w:t>
            </w:r>
            <w:r w:rsidRPr="00884863">
              <w:rPr>
                <w:rFonts w:ascii="Arial" w:hAnsi="Arial" w:cs="Arial"/>
                <w:sz w:val="22"/>
                <w:szCs w:val="22"/>
              </w:rPr>
              <w:t xml:space="preserve"> 80% feel supported in the promotions process</w:t>
            </w:r>
            <w:r>
              <w:rPr>
                <w:rFonts w:ascii="Arial" w:hAnsi="Arial" w:cs="Arial"/>
                <w:sz w:val="22"/>
                <w:szCs w:val="22"/>
              </w:rPr>
              <w:t xml:space="preserve"> and </w:t>
            </w:r>
            <w:r w:rsidRPr="00861DBE">
              <w:rPr>
                <w:rFonts w:ascii="Arial" w:hAnsi="Arial" w:cs="Arial"/>
                <w:sz w:val="22"/>
                <w:szCs w:val="22"/>
              </w:rPr>
              <w:t>career development</w:t>
            </w:r>
            <w:r>
              <w:rPr>
                <w:rFonts w:ascii="Arial" w:hAnsi="Arial" w:cs="Arial"/>
                <w:sz w:val="22"/>
                <w:szCs w:val="22"/>
              </w:rPr>
              <w:t xml:space="preserve"> and our gender parity will remain</w:t>
            </w:r>
            <w:r w:rsidRPr="00884863">
              <w:rPr>
                <w:rFonts w:ascii="Arial" w:hAnsi="Arial" w:cs="Arial"/>
                <w:sz w:val="22"/>
                <w:szCs w:val="22"/>
              </w:rPr>
              <w:t>.</w:t>
            </w:r>
          </w:p>
        </w:tc>
      </w:tr>
      <w:tr w:rsidR="00D8385B" w:rsidRPr="001A2595" w14:paraId="32452EE3" w14:textId="77777777" w:rsidTr="00B677C1">
        <w:tc>
          <w:tcPr>
            <w:tcW w:w="4395" w:type="dxa"/>
            <w:gridSpan w:val="2"/>
            <w:shd w:val="clear" w:color="auto" w:fill="F6F1E4"/>
          </w:tcPr>
          <w:p w14:paraId="745A16C1" w14:textId="77777777" w:rsidR="00D8385B" w:rsidRPr="007059AA" w:rsidRDefault="00D8385B" w:rsidP="00B677C1">
            <w:pPr>
              <w:spacing w:after="120"/>
              <w:outlineLvl w:val="1"/>
              <w:rPr>
                <w:rFonts w:ascii="Arial" w:hAnsi="Arial" w:cs="Arial"/>
                <w:sz w:val="22"/>
                <w:szCs w:val="22"/>
              </w:rPr>
            </w:pPr>
            <w:r w:rsidRPr="007059AA">
              <w:rPr>
                <w:rFonts w:ascii="Arial" w:hAnsi="Arial" w:cs="Arial"/>
                <w:sz w:val="22"/>
                <w:szCs w:val="22"/>
              </w:rPr>
              <w:t xml:space="preserve">7.2 </w:t>
            </w:r>
            <w:r>
              <w:rPr>
                <w:rFonts w:ascii="Arial" w:hAnsi="Arial" w:cs="Arial"/>
                <w:color w:val="000000"/>
                <w:sz w:val="22"/>
                <w:szCs w:val="22"/>
              </w:rPr>
              <w:t>To ensure one unified training plan for</w:t>
            </w:r>
            <w:r w:rsidRPr="007059AA">
              <w:rPr>
                <w:rFonts w:ascii="Arial" w:hAnsi="Arial" w:cs="Arial"/>
                <w:color w:val="000000"/>
                <w:sz w:val="22"/>
                <w:szCs w:val="22"/>
              </w:rPr>
              <w:t xml:space="preserve"> staff </w:t>
            </w:r>
            <w:r>
              <w:rPr>
                <w:rFonts w:ascii="Arial" w:hAnsi="Arial" w:cs="Arial"/>
                <w:color w:val="000000"/>
                <w:sz w:val="22"/>
                <w:szCs w:val="22"/>
              </w:rPr>
              <w:t xml:space="preserve">that </w:t>
            </w:r>
            <w:r w:rsidRPr="007059AA">
              <w:rPr>
                <w:rFonts w:ascii="Arial" w:hAnsi="Arial" w:cs="Arial"/>
                <w:color w:val="000000"/>
                <w:sz w:val="22"/>
                <w:szCs w:val="22"/>
              </w:rPr>
              <w:t>have joint appraisals and job planning</w:t>
            </w:r>
            <w:r>
              <w:rPr>
                <w:rFonts w:ascii="Arial" w:hAnsi="Arial" w:cs="Arial"/>
                <w:color w:val="000000"/>
                <w:sz w:val="22"/>
                <w:szCs w:val="22"/>
              </w:rPr>
              <w:t xml:space="preserve"> across </w:t>
            </w:r>
            <w:proofErr w:type="spellStart"/>
            <w:r>
              <w:rPr>
                <w:rFonts w:ascii="Arial" w:hAnsi="Arial" w:cs="Arial"/>
                <w:color w:val="000000"/>
                <w:sz w:val="22"/>
                <w:szCs w:val="22"/>
              </w:rPr>
              <w:t>UoL</w:t>
            </w:r>
            <w:proofErr w:type="spellEnd"/>
            <w:r>
              <w:rPr>
                <w:rFonts w:ascii="Arial" w:hAnsi="Arial" w:cs="Arial"/>
                <w:color w:val="000000"/>
                <w:sz w:val="22"/>
                <w:szCs w:val="22"/>
              </w:rPr>
              <w:t xml:space="preserve"> and the NHS</w:t>
            </w:r>
            <w:r w:rsidRPr="007059AA">
              <w:rPr>
                <w:rFonts w:ascii="Arial" w:hAnsi="Arial" w:cs="Arial"/>
                <w:color w:val="000000"/>
                <w:sz w:val="22"/>
                <w:szCs w:val="22"/>
              </w:rPr>
              <w:t xml:space="preserve">, </w:t>
            </w:r>
            <w:r>
              <w:rPr>
                <w:rFonts w:ascii="Arial" w:hAnsi="Arial" w:cs="Arial"/>
                <w:color w:val="000000"/>
                <w:sz w:val="22"/>
                <w:szCs w:val="22"/>
              </w:rPr>
              <w:t xml:space="preserve">including </w:t>
            </w:r>
            <w:r w:rsidRPr="007059AA">
              <w:rPr>
                <w:rFonts w:ascii="Arial" w:hAnsi="Arial" w:cs="Arial"/>
                <w:color w:val="000000"/>
                <w:sz w:val="22"/>
                <w:szCs w:val="22"/>
              </w:rPr>
              <w:t>those on part-time contra</w:t>
            </w:r>
            <w:r>
              <w:rPr>
                <w:rFonts w:ascii="Arial" w:hAnsi="Arial" w:cs="Arial"/>
                <w:color w:val="000000"/>
                <w:sz w:val="22"/>
                <w:szCs w:val="22"/>
              </w:rPr>
              <w:t>cts</w:t>
            </w:r>
            <w:r w:rsidRPr="007059AA">
              <w:rPr>
                <w:rFonts w:ascii="Arial" w:hAnsi="Arial" w:cs="Arial"/>
                <w:color w:val="000000"/>
                <w:sz w:val="22"/>
                <w:szCs w:val="22"/>
              </w:rPr>
              <w:t>.</w:t>
            </w:r>
            <w:r>
              <w:rPr>
                <w:rFonts w:ascii="Arial" w:hAnsi="Arial" w:cs="Arial"/>
                <w:color w:val="000000"/>
                <w:sz w:val="22"/>
                <w:szCs w:val="22"/>
              </w:rPr>
              <w:t xml:space="preserve"> </w:t>
            </w:r>
            <w:r w:rsidRPr="007059AA">
              <w:rPr>
                <w:rFonts w:ascii="Arial" w:hAnsi="Arial" w:cs="Arial"/>
                <w:color w:val="000000"/>
                <w:sz w:val="22"/>
                <w:szCs w:val="22"/>
              </w:rPr>
              <w:t>Communicat</w:t>
            </w:r>
            <w:r>
              <w:rPr>
                <w:rFonts w:ascii="Arial" w:hAnsi="Arial" w:cs="Arial"/>
                <w:color w:val="000000"/>
                <w:sz w:val="22"/>
                <w:szCs w:val="22"/>
              </w:rPr>
              <w:t>ion</w:t>
            </w:r>
            <w:r w:rsidRPr="007059AA">
              <w:rPr>
                <w:rFonts w:ascii="Arial" w:hAnsi="Arial" w:cs="Arial"/>
                <w:color w:val="000000"/>
                <w:sz w:val="22"/>
                <w:szCs w:val="22"/>
              </w:rPr>
              <w:t xml:space="preserve"> with line-managers </w:t>
            </w:r>
            <w:r>
              <w:rPr>
                <w:rFonts w:ascii="Arial" w:hAnsi="Arial" w:cs="Arial"/>
                <w:color w:val="000000"/>
                <w:sz w:val="22"/>
                <w:szCs w:val="22"/>
              </w:rPr>
              <w:t xml:space="preserve">will </w:t>
            </w:r>
            <w:r w:rsidRPr="007059AA">
              <w:rPr>
                <w:rFonts w:ascii="Arial" w:hAnsi="Arial" w:cs="Arial"/>
                <w:color w:val="000000"/>
                <w:sz w:val="22"/>
                <w:szCs w:val="22"/>
              </w:rPr>
              <w:t>ensure consistent training</w:t>
            </w:r>
            <w:r>
              <w:rPr>
                <w:rFonts w:ascii="Arial" w:hAnsi="Arial" w:cs="Arial"/>
                <w:color w:val="000000"/>
                <w:sz w:val="22"/>
                <w:szCs w:val="22"/>
              </w:rPr>
              <w:t xml:space="preserve"> </w:t>
            </w:r>
            <w:r w:rsidRPr="007059AA">
              <w:rPr>
                <w:rFonts w:ascii="Arial" w:hAnsi="Arial" w:cs="Arial"/>
                <w:color w:val="000000"/>
                <w:sz w:val="22"/>
                <w:szCs w:val="22"/>
              </w:rPr>
              <w:t xml:space="preserve">across both organisations for clinical staff who have </w:t>
            </w:r>
            <w:r w:rsidRPr="007059AA">
              <w:rPr>
                <w:rFonts w:ascii="Arial" w:hAnsi="Arial" w:cs="Arial"/>
                <w:color w:val="000000"/>
                <w:sz w:val="22"/>
                <w:szCs w:val="22"/>
              </w:rPr>
              <w:lastRenderedPageBreak/>
              <w:t>joint appraisals and joint job planning with NHS</w:t>
            </w:r>
            <w:r>
              <w:rPr>
                <w:rFonts w:ascii="Arial" w:hAnsi="Arial" w:cs="Arial"/>
                <w:color w:val="000000"/>
                <w:sz w:val="22"/>
                <w:szCs w:val="22"/>
              </w:rPr>
              <w:t>.</w:t>
            </w:r>
          </w:p>
        </w:tc>
        <w:tc>
          <w:tcPr>
            <w:tcW w:w="2268" w:type="dxa"/>
            <w:shd w:val="clear" w:color="auto" w:fill="F6F1E4"/>
          </w:tcPr>
          <w:p w14:paraId="3F27F149" w14:textId="77777777" w:rsidR="00D8385B" w:rsidRPr="007059AA" w:rsidRDefault="00D8385B" w:rsidP="00B677C1">
            <w:pPr>
              <w:outlineLvl w:val="1"/>
              <w:rPr>
                <w:rFonts w:ascii="Arial" w:hAnsi="Arial" w:cs="Arial"/>
                <w:sz w:val="22"/>
                <w:szCs w:val="22"/>
              </w:rPr>
            </w:pPr>
            <w:r w:rsidRPr="244A210C">
              <w:rPr>
                <w:rFonts w:ascii="Arial" w:hAnsi="Arial" w:cs="Arial"/>
                <w:sz w:val="22"/>
                <w:szCs w:val="22"/>
              </w:rPr>
              <w:lastRenderedPageBreak/>
              <w:t>NHS Trust is aware of the</w:t>
            </w:r>
            <w:r>
              <w:rPr>
                <w:rFonts w:ascii="Arial" w:hAnsi="Arial" w:cs="Arial"/>
                <w:sz w:val="22"/>
                <w:szCs w:val="22"/>
              </w:rPr>
              <w:t xml:space="preserve"> need for a consistent training plan between NHS and </w:t>
            </w:r>
            <w:proofErr w:type="spellStart"/>
            <w:r>
              <w:rPr>
                <w:rFonts w:ascii="Arial" w:hAnsi="Arial" w:cs="Arial"/>
                <w:sz w:val="22"/>
                <w:szCs w:val="22"/>
              </w:rPr>
              <w:t>UoL</w:t>
            </w:r>
            <w:proofErr w:type="spellEnd"/>
            <w:r w:rsidRPr="244A210C">
              <w:rPr>
                <w:rFonts w:ascii="Arial" w:hAnsi="Arial" w:cs="Arial"/>
                <w:sz w:val="22"/>
                <w:szCs w:val="22"/>
              </w:rPr>
              <w:t xml:space="preserve"> </w:t>
            </w:r>
            <w:r>
              <w:rPr>
                <w:rFonts w:ascii="Arial" w:hAnsi="Arial" w:cs="Arial"/>
                <w:sz w:val="22"/>
                <w:szCs w:val="22"/>
              </w:rPr>
              <w:t>including mandatory E&amp;I training.</w:t>
            </w:r>
          </w:p>
        </w:tc>
        <w:tc>
          <w:tcPr>
            <w:tcW w:w="1559" w:type="dxa"/>
            <w:shd w:val="clear" w:color="auto" w:fill="F6F1E4"/>
          </w:tcPr>
          <w:p w14:paraId="7A604B11" w14:textId="77777777" w:rsidR="00D8385B" w:rsidRPr="007059AA" w:rsidRDefault="00D8385B" w:rsidP="00B677C1">
            <w:pPr>
              <w:spacing w:after="120"/>
              <w:outlineLvl w:val="1"/>
              <w:rPr>
                <w:rFonts w:ascii="Arial" w:hAnsi="Arial" w:cs="Arial"/>
                <w:sz w:val="22"/>
                <w:szCs w:val="22"/>
              </w:rPr>
            </w:pPr>
            <w:r>
              <w:rPr>
                <w:rFonts w:ascii="Arial" w:hAnsi="Arial" w:cs="Arial"/>
                <w:sz w:val="22"/>
                <w:szCs w:val="22"/>
              </w:rPr>
              <w:t>Dean and SMT</w:t>
            </w:r>
          </w:p>
        </w:tc>
        <w:tc>
          <w:tcPr>
            <w:tcW w:w="1559" w:type="dxa"/>
            <w:shd w:val="clear" w:color="auto" w:fill="F6F1E4"/>
          </w:tcPr>
          <w:p w14:paraId="5B2CCB4D" w14:textId="77777777" w:rsidR="00D8385B" w:rsidRPr="007059AA" w:rsidRDefault="00D8385B" w:rsidP="00B677C1">
            <w:pPr>
              <w:spacing w:after="240"/>
              <w:outlineLvl w:val="1"/>
              <w:rPr>
                <w:rFonts w:ascii="Arial" w:hAnsi="Arial" w:cs="Arial"/>
                <w:color w:val="FFFFFF" w:themeColor="background1"/>
                <w:sz w:val="22"/>
                <w:szCs w:val="22"/>
              </w:rPr>
            </w:pPr>
            <w:r w:rsidRPr="007059AA">
              <w:rPr>
                <w:rFonts w:ascii="Arial" w:hAnsi="Arial" w:cs="Arial"/>
                <w:sz w:val="22"/>
                <w:szCs w:val="22"/>
              </w:rPr>
              <w:t>Sept 2022</w:t>
            </w:r>
          </w:p>
        </w:tc>
        <w:tc>
          <w:tcPr>
            <w:tcW w:w="5245" w:type="dxa"/>
            <w:shd w:val="clear" w:color="auto" w:fill="F6F1E4"/>
          </w:tcPr>
          <w:p w14:paraId="60803A30" w14:textId="77777777" w:rsidR="00D8385B" w:rsidRPr="007059AA" w:rsidRDefault="00D8385B" w:rsidP="00B677C1">
            <w:pPr>
              <w:spacing w:after="120"/>
              <w:outlineLvl w:val="1"/>
              <w:rPr>
                <w:rFonts w:ascii="Arial" w:hAnsi="Arial" w:cs="Arial"/>
                <w:sz w:val="22"/>
                <w:szCs w:val="22"/>
              </w:rPr>
            </w:pPr>
            <w:r>
              <w:rPr>
                <w:rFonts w:ascii="Arial" w:hAnsi="Arial" w:cs="Arial"/>
                <w:sz w:val="24"/>
                <w:szCs w:val="24"/>
              </w:rPr>
              <w:t>A</w:t>
            </w:r>
            <w:r w:rsidRPr="11C017D6">
              <w:rPr>
                <w:rFonts w:ascii="Arial" w:hAnsi="Arial" w:cs="Arial"/>
                <w:sz w:val="24"/>
                <w:szCs w:val="24"/>
              </w:rPr>
              <w:t xml:space="preserve">ll clinical staff employed by </w:t>
            </w:r>
            <w:proofErr w:type="spellStart"/>
            <w:r w:rsidRPr="11C017D6">
              <w:rPr>
                <w:rFonts w:ascii="Arial" w:hAnsi="Arial" w:cs="Arial"/>
                <w:sz w:val="24"/>
                <w:szCs w:val="24"/>
              </w:rPr>
              <w:t>UoL</w:t>
            </w:r>
            <w:proofErr w:type="spellEnd"/>
            <w:r w:rsidRPr="11C017D6">
              <w:rPr>
                <w:rFonts w:ascii="Arial" w:hAnsi="Arial" w:cs="Arial"/>
                <w:sz w:val="24"/>
                <w:szCs w:val="24"/>
              </w:rPr>
              <w:t xml:space="preserve"> with honorary contracts </w:t>
            </w:r>
            <w:r>
              <w:rPr>
                <w:rFonts w:ascii="Arial" w:hAnsi="Arial" w:cs="Arial"/>
                <w:sz w:val="24"/>
                <w:szCs w:val="24"/>
              </w:rPr>
              <w:t xml:space="preserve">will </w:t>
            </w:r>
            <w:r w:rsidRPr="11C017D6">
              <w:rPr>
                <w:rFonts w:ascii="Arial" w:hAnsi="Arial" w:cs="Arial"/>
                <w:sz w:val="24"/>
                <w:szCs w:val="24"/>
              </w:rPr>
              <w:t>have access to their electronic staff record and their record of mandatory training</w:t>
            </w:r>
            <w:r>
              <w:rPr>
                <w:rFonts w:ascii="Arial" w:hAnsi="Arial" w:cs="Arial"/>
                <w:sz w:val="24"/>
                <w:szCs w:val="24"/>
              </w:rPr>
              <w:t>, including E&amp;I training</w:t>
            </w:r>
            <w:r w:rsidRPr="11C017D6">
              <w:rPr>
                <w:rFonts w:ascii="Arial" w:hAnsi="Arial" w:cs="Arial"/>
                <w:sz w:val="24"/>
                <w:szCs w:val="24"/>
              </w:rPr>
              <w:t>.</w:t>
            </w:r>
          </w:p>
        </w:tc>
      </w:tr>
      <w:tr w:rsidR="00D8385B" w:rsidRPr="001A2595" w14:paraId="360353FE" w14:textId="77777777" w:rsidTr="00B677C1">
        <w:tc>
          <w:tcPr>
            <w:tcW w:w="4395" w:type="dxa"/>
            <w:gridSpan w:val="2"/>
            <w:shd w:val="clear" w:color="auto" w:fill="F6F1E4"/>
          </w:tcPr>
          <w:p w14:paraId="23248013" w14:textId="77777777" w:rsidR="00D8385B" w:rsidRPr="00294718" w:rsidRDefault="00D8385B" w:rsidP="00B677C1">
            <w:pPr>
              <w:spacing w:after="120"/>
              <w:outlineLvl w:val="1"/>
              <w:rPr>
                <w:rFonts w:ascii="Arial" w:hAnsi="Arial" w:cs="Arial"/>
                <w:sz w:val="22"/>
                <w:szCs w:val="22"/>
              </w:rPr>
            </w:pPr>
            <w:r w:rsidRPr="00294718">
              <w:rPr>
                <w:rFonts w:ascii="Arial" w:hAnsi="Arial" w:cs="Arial"/>
                <w:sz w:val="22"/>
                <w:szCs w:val="22"/>
              </w:rPr>
              <w:t xml:space="preserve">7.3 </w:t>
            </w:r>
            <w:r>
              <w:rPr>
                <w:rFonts w:ascii="Arial" w:hAnsi="Arial" w:cs="Arial"/>
                <w:sz w:val="22"/>
                <w:szCs w:val="22"/>
              </w:rPr>
              <w:t>To p</w:t>
            </w:r>
            <w:r w:rsidRPr="00294718">
              <w:rPr>
                <w:rFonts w:ascii="Arial" w:hAnsi="Arial" w:cs="Arial"/>
                <w:sz w:val="22"/>
                <w:szCs w:val="22"/>
              </w:rPr>
              <w:t>romote SRDS appraiser skills training within the School</w:t>
            </w:r>
            <w:r>
              <w:rPr>
                <w:rFonts w:ascii="Arial" w:hAnsi="Arial" w:cs="Arial"/>
                <w:sz w:val="22"/>
                <w:szCs w:val="22"/>
              </w:rPr>
              <w:t xml:space="preserve"> and keep a record of those that have attended</w:t>
            </w:r>
            <w:r w:rsidRPr="00294718">
              <w:rPr>
                <w:rFonts w:ascii="Arial" w:hAnsi="Arial" w:cs="Arial"/>
                <w:sz w:val="22"/>
                <w:szCs w:val="22"/>
              </w:rPr>
              <w:t xml:space="preserve"> to better line managers’ understanding of the process and optimise the process for appraisees</w:t>
            </w:r>
          </w:p>
        </w:tc>
        <w:tc>
          <w:tcPr>
            <w:tcW w:w="2268" w:type="dxa"/>
            <w:shd w:val="clear" w:color="auto" w:fill="F6F1E4"/>
          </w:tcPr>
          <w:p w14:paraId="4A5228ED" w14:textId="61C978FA" w:rsidR="00D8385B" w:rsidRPr="00294718" w:rsidRDefault="00D8385B" w:rsidP="00B677C1">
            <w:pPr>
              <w:outlineLvl w:val="1"/>
              <w:rPr>
                <w:rFonts w:ascii="Arial" w:hAnsi="Arial" w:cs="Arial"/>
                <w:color w:val="000000"/>
                <w:sz w:val="22"/>
                <w:szCs w:val="22"/>
              </w:rPr>
            </w:pPr>
            <w:r w:rsidRPr="00294718">
              <w:rPr>
                <w:rFonts w:ascii="Arial" w:hAnsi="Arial" w:cs="Arial"/>
                <w:color w:val="000000"/>
                <w:sz w:val="22"/>
                <w:szCs w:val="22"/>
              </w:rPr>
              <w:t xml:space="preserve">2018 </w:t>
            </w:r>
            <w:r w:rsidR="004044A2">
              <w:rPr>
                <w:rFonts w:ascii="Arial" w:hAnsi="Arial" w:cs="Arial"/>
                <w:color w:val="000000"/>
                <w:sz w:val="22"/>
                <w:szCs w:val="22"/>
              </w:rPr>
              <w:t>S</w:t>
            </w:r>
            <w:r w:rsidRPr="00294718">
              <w:rPr>
                <w:rFonts w:ascii="Arial" w:hAnsi="Arial" w:cs="Arial"/>
                <w:color w:val="000000"/>
                <w:sz w:val="22"/>
                <w:szCs w:val="22"/>
              </w:rPr>
              <w:t xml:space="preserve">taff cultural survey: </w:t>
            </w:r>
            <w:r w:rsidR="004044A2">
              <w:rPr>
                <w:rFonts w:ascii="Arial" w:hAnsi="Arial" w:cs="Arial"/>
                <w:color w:val="000000"/>
                <w:sz w:val="22"/>
                <w:szCs w:val="22"/>
              </w:rPr>
              <w:t>67%</w:t>
            </w:r>
            <w:r w:rsidRPr="00294718">
              <w:rPr>
                <w:rFonts w:ascii="Arial" w:hAnsi="Arial" w:cs="Arial"/>
                <w:color w:val="000000"/>
                <w:sz w:val="22"/>
                <w:szCs w:val="22"/>
              </w:rPr>
              <w:t xml:space="preserve"> of staff agreed that they understood promotions, were encouraged, and their full range of skills were valued </w:t>
            </w:r>
            <w:proofErr w:type="spellStart"/>
            <w:r w:rsidRPr="00294718">
              <w:rPr>
                <w:rFonts w:ascii="Arial" w:hAnsi="Arial" w:cs="Arial"/>
                <w:color w:val="000000"/>
                <w:sz w:val="22"/>
                <w:szCs w:val="22"/>
              </w:rPr>
              <w:t>w.r.t.</w:t>
            </w:r>
            <w:proofErr w:type="spellEnd"/>
            <w:r w:rsidRPr="00294718">
              <w:rPr>
                <w:rFonts w:ascii="Arial" w:hAnsi="Arial" w:cs="Arial"/>
                <w:color w:val="000000"/>
                <w:sz w:val="22"/>
                <w:szCs w:val="22"/>
              </w:rPr>
              <w:t xml:space="preserve"> promotions.</w:t>
            </w:r>
          </w:p>
          <w:p w14:paraId="4CF8E5A3" w14:textId="77777777" w:rsidR="00D8385B" w:rsidRPr="00294718" w:rsidRDefault="00D8385B" w:rsidP="00B677C1">
            <w:pPr>
              <w:outlineLvl w:val="1"/>
              <w:rPr>
                <w:rFonts w:ascii="Arial" w:hAnsi="Arial" w:cs="Arial"/>
                <w:sz w:val="22"/>
                <w:szCs w:val="22"/>
              </w:rPr>
            </w:pPr>
          </w:p>
        </w:tc>
        <w:tc>
          <w:tcPr>
            <w:tcW w:w="1559" w:type="dxa"/>
            <w:shd w:val="clear" w:color="auto" w:fill="F6F1E4"/>
          </w:tcPr>
          <w:p w14:paraId="038E7A61" w14:textId="03389528" w:rsidR="00D8385B" w:rsidRPr="00294718" w:rsidRDefault="00D8385B" w:rsidP="00B677C1">
            <w:pPr>
              <w:spacing w:after="120"/>
              <w:outlineLvl w:val="1"/>
              <w:rPr>
                <w:rFonts w:ascii="Arial" w:hAnsi="Arial" w:cs="Arial"/>
                <w:sz w:val="22"/>
                <w:szCs w:val="22"/>
              </w:rPr>
            </w:pPr>
            <w:r w:rsidRPr="00294718">
              <w:rPr>
                <w:rFonts w:ascii="Arial" w:hAnsi="Arial" w:cs="Arial"/>
                <w:sz w:val="22"/>
                <w:szCs w:val="22"/>
              </w:rPr>
              <w:t xml:space="preserve">Business </w:t>
            </w:r>
            <w:r w:rsidR="00A65C92">
              <w:rPr>
                <w:rFonts w:ascii="Arial" w:hAnsi="Arial" w:cs="Arial"/>
                <w:sz w:val="22"/>
                <w:szCs w:val="22"/>
              </w:rPr>
              <w:t>M</w:t>
            </w:r>
            <w:r w:rsidRPr="00294718">
              <w:rPr>
                <w:rFonts w:ascii="Arial" w:hAnsi="Arial" w:cs="Arial"/>
                <w:sz w:val="22"/>
                <w:szCs w:val="22"/>
              </w:rPr>
              <w:t>anager</w:t>
            </w:r>
          </w:p>
          <w:p w14:paraId="0BF99EC1" w14:textId="77777777" w:rsidR="00D8385B" w:rsidRPr="00294718" w:rsidRDefault="00D8385B" w:rsidP="00B677C1">
            <w:pPr>
              <w:spacing w:after="120"/>
              <w:outlineLvl w:val="1"/>
              <w:rPr>
                <w:rFonts w:ascii="Arial" w:hAnsi="Arial" w:cs="Arial"/>
                <w:sz w:val="22"/>
                <w:szCs w:val="22"/>
              </w:rPr>
            </w:pPr>
          </w:p>
          <w:p w14:paraId="024BF87B" w14:textId="77777777" w:rsidR="00D8385B" w:rsidRPr="00294718" w:rsidRDefault="00D8385B" w:rsidP="00B677C1">
            <w:pPr>
              <w:spacing w:after="120"/>
              <w:outlineLvl w:val="1"/>
              <w:rPr>
                <w:rFonts w:ascii="Arial" w:hAnsi="Arial" w:cs="Arial"/>
                <w:sz w:val="22"/>
                <w:szCs w:val="22"/>
              </w:rPr>
            </w:pPr>
            <w:r w:rsidRPr="00294718">
              <w:rPr>
                <w:rFonts w:ascii="Arial" w:hAnsi="Arial" w:cs="Arial"/>
                <w:sz w:val="22"/>
                <w:szCs w:val="22"/>
              </w:rPr>
              <w:t>HR subgroup</w:t>
            </w:r>
          </w:p>
        </w:tc>
        <w:tc>
          <w:tcPr>
            <w:tcW w:w="1559" w:type="dxa"/>
            <w:shd w:val="clear" w:color="auto" w:fill="F6F1E4"/>
          </w:tcPr>
          <w:p w14:paraId="37883A29" w14:textId="64054535" w:rsidR="00D8385B" w:rsidRPr="00294718" w:rsidRDefault="00D8385B" w:rsidP="00B677C1">
            <w:pPr>
              <w:spacing w:after="240"/>
              <w:outlineLvl w:val="1"/>
              <w:rPr>
                <w:rFonts w:ascii="Arial" w:hAnsi="Arial" w:cs="Arial"/>
                <w:sz w:val="22"/>
                <w:szCs w:val="22"/>
              </w:rPr>
            </w:pPr>
            <w:r>
              <w:rPr>
                <w:rFonts w:ascii="Arial" w:hAnsi="Arial" w:cs="Arial"/>
                <w:sz w:val="22"/>
                <w:szCs w:val="22"/>
              </w:rPr>
              <w:t>April 202</w:t>
            </w:r>
            <w:r w:rsidR="004044A2">
              <w:rPr>
                <w:rFonts w:ascii="Arial" w:hAnsi="Arial" w:cs="Arial"/>
                <w:sz w:val="22"/>
                <w:szCs w:val="22"/>
              </w:rPr>
              <w:t>3</w:t>
            </w:r>
            <w:r>
              <w:rPr>
                <w:rFonts w:ascii="Arial" w:hAnsi="Arial" w:cs="Arial"/>
                <w:sz w:val="22"/>
                <w:szCs w:val="22"/>
              </w:rPr>
              <w:t xml:space="preserve"> with reminder in Oct 202</w:t>
            </w:r>
            <w:r w:rsidR="004044A2">
              <w:rPr>
                <w:rFonts w:ascii="Arial" w:hAnsi="Arial" w:cs="Arial"/>
                <w:sz w:val="22"/>
                <w:szCs w:val="22"/>
              </w:rPr>
              <w:t>3</w:t>
            </w:r>
            <w:r>
              <w:rPr>
                <w:rFonts w:ascii="Arial" w:hAnsi="Arial" w:cs="Arial"/>
                <w:sz w:val="22"/>
                <w:szCs w:val="22"/>
              </w:rPr>
              <w:t xml:space="preserve"> for those that have not undertaken.</w:t>
            </w:r>
          </w:p>
        </w:tc>
        <w:tc>
          <w:tcPr>
            <w:tcW w:w="5245" w:type="dxa"/>
            <w:shd w:val="clear" w:color="auto" w:fill="F6F1E4"/>
          </w:tcPr>
          <w:p w14:paraId="002C0893" w14:textId="6F9AAD77" w:rsidR="00D8385B" w:rsidRDefault="00D8385B" w:rsidP="00B677C1">
            <w:pPr>
              <w:spacing w:after="120"/>
              <w:outlineLvl w:val="1"/>
              <w:rPr>
                <w:rFonts w:ascii="Arial" w:hAnsi="Arial" w:cs="Arial"/>
                <w:sz w:val="22"/>
                <w:szCs w:val="22"/>
              </w:rPr>
            </w:pPr>
            <w:r w:rsidRPr="00294718">
              <w:rPr>
                <w:rFonts w:ascii="Arial" w:hAnsi="Arial" w:cs="Arial"/>
                <w:sz w:val="22"/>
                <w:szCs w:val="22"/>
              </w:rPr>
              <w:t>100% of SRDS appraisers to be offered refresher training</w:t>
            </w:r>
            <w:r>
              <w:rPr>
                <w:rFonts w:ascii="Arial" w:hAnsi="Arial" w:cs="Arial"/>
                <w:sz w:val="22"/>
                <w:szCs w:val="22"/>
              </w:rPr>
              <w:t xml:space="preserve"> in April 202</w:t>
            </w:r>
            <w:r w:rsidR="004044A2">
              <w:rPr>
                <w:rFonts w:ascii="Arial" w:hAnsi="Arial" w:cs="Arial"/>
                <w:sz w:val="22"/>
                <w:szCs w:val="22"/>
              </w:rPr>
              <w:t>3</w:t>
            </w:r>
          </w:p>
          <w:p w14:paraId="34519312" w14:textId="6BA9E635" w:rsidR="00D8385B" w:rsidRPr="00294718" w:rsidRDefault="00D8385B" w:rsidP="00B677C1">
            <w:pPr>
              <w:spacing w:after="120"/>
              <w:outlineLvl w:val="1"/>
              <w:rPr>
                <w:rFonts w:ascii="Arial" w:hAnsi="Arial" w:cs="Arial"/>
                <w:sz w:val="22"/>
                <w:szCs w:val="22"/>
              </w:rPr>
            </w:pPr>
            <w:r>
              <w:rPr>
                <w:rFonts w:ascii="Arial" w:hAnsi="Arial" w:cs="Arial"/>
                <w:sz w:val="22"/>
                <w:szCs w:val="22"/>
              </w:rPr>
              <w:t>75% of appraisers to have attended by April 202</w:t>
            </w:r>
            <w:r w:rsidR="004044A2">
              <w:rPr>
                <w:rFonts w:ascii="Arial" w:hAnsi="Arial" w:cs="Arial"/>
                <w:sz w:val="22"/>
                <w:szCs w:val="22"/>
              </w:rPr>
              <w:t>4</w:t>
            </w:r>
          </w:p>
          <w:p w14:paraId="3883DEB3" w14:textId="77777777" w:rsidR="00D8385B" w:rsidRPr="00294718" w:rsidRDefault="00D8385B" w:rsidP="00B677C1">
            <w:pPr>
              <w:spacing w:after="120"/>
              <w:outlineLvl w:val="1"/>
              <w:rPr>
                <w:rFonts w:ascii="Arial" w:hAnsi="Arial" w:cs="Arial"/>
                <w:sz w:val="22"/>
                <w:szCs w:val="22"/>
              </w:rPr>
            </w:pPr>
            <w:r w:rsidRPr="00294718">
              <w:rPr>
                <w:rFonts w:ascii="Arial" w:hAnsi="Arial" w:cs="Arial"/>
                <w:sz w:val="22"/>
                <w:szCs w:val="22"/>
              </w:rPr>
              <w:t>Increase in next Staff cultural survey to &gt;75% th</w:t>
            </w:r>
            <w:r>
              <w:rPr>
                <w:rFonts w:ascii="Arial" w:hAnsi="Arial" w:cs="Arial"/>
                <w:sz w:val="22"/>
                <w:szCs w:val="22"/>
              </w:rPr>
              <w:t xml:space="preserve">rough </w:t>
            </w:r>
            <w:r w:rsidRPr="00294718">
              <w:rPr>
                <w:rFonts w:ascii="Arial" w:hAnsi="Arial" w:cs="Arial"/>
                <w:sz w:val="22"/>
                <w:szCs w:val="22"/>
              </w:rPr>
              <w:t>increased support from SRDS appraisers.</w:t>
            </w:r>
          </w:p>
        </w:tc>
      </w:tr>
      <w:tr w:rsidR="00D8385B" w:rsidRPr="002373AA" w14:paraId="3E2CA020" w14:textId="77777777" w:rsidTr="00B677C1">
        <w:tc>
          <w:tcPr>
            <w:tcW w:w="15026" w:type="dxa"/>
            <w:gridSpan w:val="6"/>
            <w:shd w:val="clear" w:color="auto" w:fill="C41230"/>
          </w:tcPr>
          <w:p w14:paraId="636DFCFA" w14:textId="77777777" w:rsidR="00D8385B" w:rsidRDefault="00D8385B" w:rsidP="00B677C1">
            <w:pPr>
              <w:spacing w:before="120" w:after="120"/>
              <w:outlineLvl w:val="1"/>
              <w:rPr>
                <w:rFonts w:ascii="Arial" w:hAnsi="Arial" w:cs="Arial"/>
                <w:b/>
                <w:bCs/>
                <w:color w:val="FFFFFF"/>
                <w:sz w:val="24"/>
                <w:szCs w:val="24"/>
              </w:rPr>
            </w:pPr>
            <w:r>
              <w:rPr>
                <w:rFonts w:ascii="Arial" w:hAnsi="Arial" w:cs="Arial"/>
                <w:b/>
                <w:bCs/>
                <w:color w:val="FFFFFF"/>
                <w:sz w:val="24"/>
                <w:szCs w:val="24"/>
              </w:rPr>
              <w:t xml:space="preserve">8. </w:t>
            </w:r>
            <w:r w:rsidRPr="00882537">
              <w:rPr>
                <w:rFonts w:ascii="Arial" w:hAnsi="Arial" w:cs="Arial"/>
                <w:b/>
                <w:bCs/>
                <w:color w:val="FFFFFF"/>
                <w:sz w:val="24"/>
                <w:szCs w:val="24"/>
              </w:rPr>
              <w:t>Fair</w:t>
            </w:r>
            <w:r>
              <w:rPr>
                <w:rFonts w:ascii="Arial" w:hAnsi="Arial" w:cs="Arial"/>
                <w:b/>
                <w:bCs/>
                <w:color w:val="FFFFFF"/>
                <w:sz w:val="24"/>
                <w:szCs w:val="24"/>
              </w:rPr>
              <w:t xml:space="preserve"> and </w:t>
            </w:r>
            <w:r w:rsidRPr="00882537">
              <w:rPr>
                <w:rFonts w:ascii="Arial" w:hAnsi="Arial" w:cs="Arial"/>
                <w:b/>
                <w:bCs/>
                <w:color w:val="FFFFFF"/>
                <w:sz w:val="24"/>
                <w:szCs w:val="24"/>
              </w:rPr>
              <w:t>Transparent W</w:t>
            </w:r>
            <w:r>
              <w:rPr>
                <w:rFonts w:ascii="Arial" w:hAnsi="Arial" w:cs="Arial"/>
                <w:b/>
                <w:bCs/>
                <w:color w:val="FFFFFF"/>
                <w:sz w:val="24"/>
                <w:szCs w:val="24"/>
              </w:rPr>
              <w:t>ays of Working</w:t>
            </w:r>
          </w:p>
          <w:p w14:paraId="0D8EE67A" w14:textId="77777777" w:rsidR="00D8385B" w:rsidRPr="00294718" w:rsidRDefault="00D8385B" w:rsidP="00B677C1">
            <w:pPr>
              <w:spacing w:after="240"/>
              <w:outlineLvl w:val="1"/>
              <w:rPr>
                <w:rFonts w:ascii="Arial" w:hAnsi="Arial" w:cs="Arial"/>
                <w:color w:val="FFFFFF"/>
                <w:sz w:val="24"/>
                <w:szCs w:val="24"/>
              </w:rPr>
            </w:pPr>
            <w:r w:rsidRPr="00294718">
              <w:rPr>
                <w:rFonts w:ascii="Arial" w:hAnsi="Arial" w:cs="Arial"/>
                <w:color w:val="FFFFFF"/>
                <w:sz w:val="24"/>
                <w:szCs w:val="24"/>
              </w:rPr>
              <w:t>To address perception of long working hours</w:t>
            </w:r>
            <w:r>
              <w:rPr>
                <w:rFonts w:ascii="Arial" w:hAnsi="Arial" w:cs="Arial"/>
                <w:color w:val="FFFFFF"/>
                <w:sz w:val="24"/>
                <w:szCs w:val="24"/>
              </w:rPr>
              <w:t xml:space="preserve"> and </w:t>
            </w:r>
            <w:r w:rsidRPr="00294718">
              <w:rPr>
                <w:rFonts w:ascii="Arial" w:hAnsi="Arial" w:cs="Arial"/>
                <w:color w:val="FFFFFF"/>
                <w:sz w:val="24"/>
                <w:szCs w:val="24"/>
              </w:rPr>
              <w:t xml:space="preserve">perception of </w:t>
            </w:r>
            <w:r>
              <w:rPr>
                <w:rFonts w:ascii="Arial" w:hAnsi="Arial" w:cs="Arial"/>
                <w:color w:val="FFFFFF"/>
                <w:sz w:val="24"/>
                <w:szCs w:val="24"/>
              </w:rPr>
              <w:t>uneven distribution of workloads</w:t>
            </w:r>
            <w:r w:rsidRPr="00294718">
              <w:rPr>
                <w:rFonts w:ascii="Arial" w:hAnsi="Arial" w:cs="Arial"/>
                <w:color w:val="FFFFFF"/>
                <w:sz w:val="24"/>
                <w:szCs w:val="24"/>
              </w:rPr>
              <w:t xml:space="preserve"> </w:t>
            </w:r>
            <w:r>
              <w:rPr>
                <w:rFonts w:ascii="Arial" w:hAnsi="Arial" w:cs="Arial"/>
                <w:color w:val="FFFFFF"/>
                <w:sz w:val="24"/>
                <w:szCs w:val="24"/>
              </w:rPr>
              <w:t>by</w:t>
            </w:r>
            <w:r w:rsidRPr="00294718">
              <w:rPr>
                <w:rFonts w:ascii="Arial" w:hAnsi="Arial" w:cs="Arial"/>
                <w:color w:val="FFFFFF"/>
                <w:sz w:val="24"/>
                <w:szCs w:val="24"/>
              </w:rPr>
              <w:t xml:space="preserve"> increas</w:t>
            </w:r>
            <w:r>
              <w:rPr>
                <w:rFonts w:ascii="Arial" w:hAnsi="Arial" w:cs="Arial"/>
                <w:color w:val="FFFFFF"/>
                <w:sz w:val="24"/>
                <w:szCs w:val="24"/>
              </w:rPr>
              <w:t>ing</w:t>
            </w:r>
            <w:r w:rsidRPr="00294718">
              <w:rPr>
                <w:rFonts w:ascii="Arial" w:hAnsi="Arial" w:cs="Arial"/>
                <w:color w:val="FFFFFF"/>
                <w:sz w:val="24"/>
                <w:szCs w:val="24"/>
              </w:rPr>
              <w:t xml:space="preserve"> transparency of workloads </w:t>
            </w:r>
          </w:p>
        </w:tc>
      </w:tr>
      <w:tr w:rsidR="00D8385B" w:rsidRPr="001A2595" w14:paraId="14610D7A" w14:textId="77777777" w:rsidTr="00B677C1">
        <w:tc>
          <w:tcPr>
            <w:tcW w:w="3261" w:type="dxa"/>
            <w:shd w:val="clear" w:color="auto" w:fill="000000" w:themeFill="text1"/>
            <w:vAlign w:val="center"/>
          </w:tcPr>
          <w:p w14:paraId="5107C23E"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Action</w:t>
            </w:r>
          </w:p>
        </w:tc>
        <w:tc>
          <w:tcPr>
            <w:tcW w:w="3402" w:type="dxa"/>
            <w:gridSpan w:val="2"/>
            <w:shd w:val="clear" w:color="auto" w:fill="000000" w:themeFill="text1"/>
            <w:vAlign w:val="center"/>
          </w:tcPr>
          <w:p w14:paraId="31B39D77" w14:textId="77777777" w:rsidR="00D8385B" w:rsidRPr="001A2595"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Rationale</w:t>
            </w:r>
          </w:p>
          <w:p w14:paraId="52ACA902" w14:textId="77777777" w:rsidR="00D8385B" w:rsidRDefault="00D8385B" w:rsidP="00B677C1">
            <w:pPr>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(evidence that</w:t>
            </w:r>
          </w:p>
          <w:p w14:paraId="44DC9635" w14:textId="77777777" w:rsidR="00D8385B" w:rsidRPr="001A2595" w:rsidRDefault="00D8385B" w:rsidP="00B677C1">
            <w:pPr>
              <w:spacing w:after="12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prompted action)</w:t>
            </w:r>
          </w:p>
        </w:tc>
        <w:tc>
          <w:tcPr>
            <w:tcW w:w="1559" w:type="dxa"/>
            <w:shd w:val="clear" w:color="auto" w:fill="000000" w:themeFill="text1"/>
            <w:vAlign w:val="center"/>
          </w:tcPr>
          <w:p w14:paraId="5D7B38FB" w14:textId="77777777" w:rsidR="00D8385B" w:rsidRPr="001A2595" w:rsidRDefault="00D8385B" w:rsidP="00B677C1">
            <w:pPr>
              <w:spacing w:after="240"/>
              <w:jc w:val="center"/>
              <w:outlineLvl w:val="1"/>
              <w:rPr>
                <w:rFonts w:ascii="Arial" w:hAnsi="Arial" w:cs="Arial"/>
                <w:b/>
                <w:bCs/>
                <w:color w:val="FFFFFF" w:themeColor="background1"/>
              </w:rPr>
            </w:pPr>
            <w:r w:rsidRPr="001A2595">
              <w:rPr>
                <w:rFonts w:ascii="Arial" w:hAnsi="Arial" w:cs="Arial"/>
                <w:b/>
                <w:bCs/>
                <w:color w:val="FFFFFF" w:themeColor="background1"/>
                <w:sz w:val="22"/>
                <w:szCs w:val="22"/>
              </w:rPr>
              <w:t>Person(s) Responsible</w:t>
            </w:r>
          </w:p>
        </w:tc>
        <w:tc>
          <w:tcPr>
            <w:tcW w:w="1559" w:type="dxa"/>
            <w:shd w:val="clear" w:color="auto" w:fill="000000" w:themeFill="text1"/>
            <w:vAlign w:val="center"/>
          </w:tcPr>
          <w:p w14:paraId="5B45EB32"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Timeframe</w:t>
            </w:r>
          </w:p>
        </w:tc>
        <w:tc>
          <w:tcPr>
            <w:tcW w:w="5245" w:type="dxa"/>
            <w:shd w:val="clear" w:color="auto" w:fill="000000" w:themeFill="text1"/>
            <w:vAlign w:val="center"/>
          </w:tcPr>
          <w:p w14:paraId="245CBA3A" w14:textId="77777777" w:rsidR="00D8385B" w:rsidRPr="001A2595" w:rsidRDefault="00D8385B" w:rsidP="00B677C1">
            <w:pPr>
              <w:spacing w:after="240"/>
              <w:jc w:val="center"/>
              <w:outlineLvl w:val="1"/>
              <w:rPr>
                <w:rFonts w:ascii="Arial" w:hAnsi="Arial" w:cs="Arial"/>
                <w:b/>
                <w:bCs/>
                <w:color w:val="FFFFFF" w:themeColor="background1"/>
                <w:sz w:val="22"/>
                <w:szCs w:val="22"/>
              </w:rPr>
            </w:pPr>
            <w:r w:rsidRPr="001A2595">
              <w:rPr>
                <w:rFonts w:ascii="Arial" w:hAnsi="Arial" w:cs="Arial"/>
                <w:b/>
                <w:bCs/>
                <w:color w:val="FFFFFF" w:themeColor="background1"/>
                <w:sz w:val="22"/>
                <w:szCs w:val="22"/>
              </w:rPr>
              <w:t>Measures of Success</w:t>
            </w:r>
          </w:p>
        </w:tc>
      </w:tr>
      <w:tr w:rsidR="00D8385B" w:rsidRPr="00294718" w14:paraId="4A91CCAB" w14:textId="77777777" w:rsidTr="00B677C1">
        <w:tc>
          <w:tcPr>
            <w:tcW w:w="3261" w:type="dxa"/>
            <w:shd w:val="clear" w:color="auto" w:fill="F6F1E4"/>
          </w:tcPr>
          <w:p w14:paraId="6A4EC2F5" w14:textId="77777777" w:rsidR="00D8385B" w:rsidRPr="004D411D" w:rsidRDefault="00D8385B" w:rsidP="00B677C1">
            <w:pPr>
              <w:spacing w:after="120"/>
              <w:outlineLvl w:val="1"/>
              <w:rPr>
                <w:rFonts w:ascii="Arial" w:hAnsi="Arial" w:cs="Arial"/>
                <w:sz w:val="22"/>
                <w:szCs w:val="22"/>
              </w:rPr>
            </w:pPr>
            <w:r w:rsidRPr="244A210C">
              <w:rPr>
                <w:rFonts w:ascii="Arial" w:hAnsi="Arial" w:cs="Arial"/>
                <w:sz w:val="22"/>
                <w:szCs w:val="22"/>
              </w:rPr>
              <w:t xml:space="preserve">8.1 </w:t>
            </w:r>
            <w:r>
              <w:rPr>
                <w:rFonts w:ascii="Arial" w:hAnsi="Arial" w:cs="Arial"/>
                <w:sz w:val="22"/>
                <w:szCs w:val="22"/>
              </w:rPr>
              <w:t>To e</w:t>
            </w:r>
            <w:r w:rsidRPr="244A210C">
              <w:rPr>
                <w:rFonts w:ascii="Arial" w:hAnsi="Arial" w:cs="Arial"/>
                <w:sz w:val="22"/>
                <w:szCs w:val="22"/>
              </w:rPr>
              <w:t xml:space="preserve">nsure contributions by teaching staff are valued - Carry out </w:t>
            </w:r>
            <w:r>
              <w:rPr>
                <w:rFonts w:ascii="Arial" w:hAnsi="Arial" w:cs="Arial"/>
                <w:sz w:val="22"/>
                <w:szCs w:val="22"/>
              </w:rPr>
              <w:t>lunchtime workshops</w:t>
            </w:r>
            <w:r w:rsidRPr="244A210C">
              <w:rPr>
                <w:rFonts w:ascii="Arial" w:hAnsi="Arial" w:cs="Arial"/>
                <w:sz w:val="22"/>
                <w:szCs w:val="22"/>
              </w:rPr>
              <w:t xml:space="preserve"> to find out what the challenges are and why some staff feel under-valued, and what the School could do to improve their experience and make them feel valued.</w:t>
            </w:r>
          </w:p>
          <w:p w14:paraId="6A9A0F56" w14:textId="77777777" w:rsidR="00D8385B" w:rsidRPr="004D411D" w:rsidRDefault="00D8385B" w:rsidP="00B677C1">
            <w:pPr>
              <w:spacing w:after="120"/>
              <w:outlineLvl w:val="1"/>
              <w:rPr>
                <w:rFonts w:ascii="Arial" w:hAnsi="Arial" w:cs="Arial"/>
                <w:sz w:val="22"/>
                <w:szCs w:val="22"/>
              </w:rPr>
            </w:pPr>
            <w:r w:rsidRPr="004D411D">
              <w:rPr>
                <w:rFonts w:ascii="Arial" w:hAnsi="Arial" w:cs="Arial"/>
                <w:sz w:val="22"/>
                <w:szCs w:val="22"/>
              </w:rPr>
              <w:t>Raise awareness with line managers of teaching staff of mechanisms for appreciating colleagues and making staff feel valued</w:t>
            </w:r>
          </w:p>
        </w:tc>
        <w:tc>
          <w:tcPr>
            <w:tcW w:w="3402" w:type="dxa"/>
            <w:gridSpan w:val="2"/>
            <w:shd w:val="clear" w:color="auto" w:fill="F6F1E4"/>
          </w:tcPr>
          <w:p w14:paraId="334B4A62" w14:textId="77777777" w:rsidR="00D8385B" w:rsidRPr="004D411D" w:rsidRDefault="00D8385B" w:rsidP="00B677C1">
            <w:pPr>
              <w:spacing w:after="240"/>
              <w:outlineLvl w:val="1"/>
              <w:rPr>
                <w:rFonts w:ascii="Arial" w:hAnsi="Arial" w:cs="Arial"/>
                <w:sz w:val="22"/>
                <w:szCs w:val="22"/>
              </w:rPr>
            </w:pPr>
            <w:r w:rsidRPr="004D411D">
              <w:rPr>
                <w:rFonts w:ascii="Arial" w:hAnsi="Arial" w:cs="Arial"/>
                <w:sz w:val="22"/>
                <w:szCs w:val="22"/>
              </w:rPr>
              <w:t>CoreQSurvey2021: In general</w:t>
            </w:r>
            <w:r>
              <w:rPr>
                <w:rFonts w:ascii="Arial" w:hAnsi="Arial" w:cs="Arial"/>
                <w:sz w:val="22"/>
                <w:szCs w:val="22"/>
              </w:rPr>
              <w:t>,</w:t>
            </w:r>
            <w:r w:rsidRPr="004D411D">
              <w:rPr>
                <w:rFonts w:ascii="Arial" w:hAnsi="Arial" w:cs="Arial"/>
                <w:sz w:val="22"/>
                <w:szCs w:val="22"/>
              </w:rPr>
              <w:t xml:space="preserve"> over two thirds (69%) of staff feel their contributions are valued in the School. There is no significant gender bias in staff's perception of how their contributions are valued in the School (75% of M &amp; 71% of W). Teaching staff had lowest agreement (65%) and highest disagreement (7.4%).</w:t>
            </w:r>
          </w:p>
          <w:p w14:paraId="6A7159E8" w14:textId="77777777" w:rsidR="00D8385B" w:rsidRPr="004D411D" w:rsidRDefault="00D8385B" w:rsidP="00B677C1">
            <w:pPr>
              <w:outlineLvl w:val="1"/>
              <w:rPr>
                <w:rFonts w:ascii="Arial" w:hAnsi="Arial" w:cs="Arial"/>
                <w:sz w:val="22"/>
                <w:szCs w:val="22"/>
              </w:rPr>
            </w:pPr>
            <w:r w:rsidRPr="004D411D">
              <w:rPr>
                <w:rFonts w:ascii="Arial" w:hAnsi="Arial" w:cs="Arial"/>
                <w:sz w:val="22"/>
                <w:szCs w:val="22"/>
              </w:rPr>
              <w:t>Perception of high workload, uneven distribution of teaching responsibilities across staff</w:t>
            </w:r>
          </w:p>
        </w:tc>
        <w:tc>
          <w:tcPr>
            <w:tcW w:w="1559" w:type="dxa"/>
            <w:shd w:val="clear" w:color="auto" w:fill="F6F1E4"/>
          </w:tcPr>
          <w:p w14:paraId="1992FDFD" w14:textId="77777777" w:rsidR="00D8385B" w:rsidRPr="006C5C34" w:rsidRDefault="00D8385B" w:rsidP="00B677C1">
            <w:pPr>
              <w:spacing w:after="120"/>
              <w:outlineLvl w:val="1"/>
              <w:rPr>
                <w:rFonts w:ascii="Arial" w:hAnsi="Arial" w:cs="Arial"/>
                <w:sz w:val="22"/>
                <w:szCs w:val="22"/>
              </w:rPr>
            </w:pPr>
            <w:r w:rsidRPr="002A5441">
              <w:rPr>
                <w:rFonts w:ascii="Arial" w:hAnsi="Arial" w:cs="Arial"/>
              </w:rPr>
              <w:t>Dean, DSE and DORI</w:t>
            </w:r>
          </w:p>
          <w:p w14:paraId="37268B2F" w14:textId="6C0BF9FD" w:rsidR="00D8385B" w:rsidRPr="004D411D" w:rsidRDefault="00D8385B" w:rsidP="00B677C1">
            <w:pPr>
              <w:spacing w:after="120"/>
              <w:outlineLvl w:val="1"/>
              <w:rPr>
                <w:rFonts w:ascii="Arial" w:hAnsi="Arial" w:cs="Arial"/>
                <w:sz w:val="22"/>
                <w:szCs w:val="22"/>
              </w:rPr>
            </w:pPr>
            <w:r w:rsidRPr="006C5C34">
              <w:rPr>
                <w:rFonts w:ascii="Arial" w:hAnsi="Arial" w:cs="Arial"/>
                <w:sz w:val="22"/>
                <w:szCs w:val="22"/>
              </w:rPr>
              <w:t>WM working</w:t>
            </w:r>
            <w:r>
              <w:rPr>
                <w:rFonts w:ascii="Arial" w:hAnsi="Arial" w:cs="Arial"/>
                <w:sz w:val="22"/>
                <w:szCs w:val="22"/>
              </w:rPr>
              <w:t xml:space="preserve"> group</w:t>
            </w:r>
          </w:p>
        </w:tc>
        <w:tc>
          <w:tcPr>
            <w:tcW w:w="1559" w:type="dxa"/>
            <w:shd w:val="clear" w:color="auto" w:fill="F6F1E4"/>
          </w:tcPr>
          <w:p w14:paraId="5CB64D5C" w14:textId="77777777" w:rsidR="00D8385B" w:rsidRDefault="00D8385B" w:rsidP="00B677C1">
            <w:pPr>
              <w:spacing w:after="240"/>
              <w:outlineLvl w:val="1"/>
              <w:rPr>
                <w:rFonts w:ascii="Arial" w:hAnsi="Arial" w:cs="Arial"/>
                <w:sz w:val="22"/>
                <w:szCs w:val="22"/>
              </w:rPr>
            </w:pPr>
            <w:r w:rsidRPr="004D411D">
              <w:rPr>
                <w:rFonts w:ascii="Arial" w:hAnsi="Arial" w:cs="Arial"/>
                <w:sz w:val="22"/>
                <w:szCs w:val="22"/>
              </w:rPr>
              <w:t>Sept 2022</w:t>
            </w:r>
          </w:p>
          <w:p w14:paraId="58C2A09B" w14:textId="77777777" w:rsidR="00D8385B" w:rsidRPr="004D411D" w:rsidRDefault="00D8385B" w:rsidP="00B677C1">
            <w:pPr>
              <w:spacing w:after="240"/>
              <w:outlineLvl w:val="1"/>
              <w:rPr>
                <w:rFonts w:ascii="Arial" w:hAnsi="Arial" w:cs="Arial"/>
                <w:sz w:val="22"/>
                <w:szCs w:val="22"/>
              </w:rPr>
            </w:pPr>
            <w:r>
              <w:rPr>
                <w:rFonts w:ascii="Arial" w:hAnsi="Arial" w:cs="Arial"/>
                <w:sz w:val="22"/>
                <w:szCs w:val="22"/>
              </w:rPr>
              <w:t>Then 2024 and 2026</w:t>
            </w:r>
          </w:p>
        </w:tc>
        <w:tc>
          <w:tcPr>
            <w:tcW w:w="5245" w:type="dxa"/>
            <w:shd w:val="clear" w:color="auto" w:fill="F6F1E4"/>
          </w:tcPr>
          <w:p w14:paraId="3D984083" w14:textId="77777777" w:rsidR="00D8385B" w:rsidRPr="004D411D" w:rsidRDefault="00D8385B" w:rsidP="00B677C1">
            <w:pPr>
              <w:spacing w:after="240"/>
              <w:outlineLvl w:val="1"/>
              <w:rPr>
                <w:rFonts w:ascii="Arial" w:hAnsi="Arial" w:cs="Arial"/>
                <w:sz w:val="22"/>
                <w:szCs w:val="22"/>
              </w:rPr>
            </w:pPr>
            <w:r w:rsidRPr="004D411D">
              <w:rPr>
                <w:rFonts w:ascii="Arial" w:hAnsi="Arial" w:cs="Arial"/>
                <w:sz w:val="22"/>
                <w:szCs w:val="22"/>
              </w:rPr>
              <w:t xml:space="preserve">By Jan 2023 have used data from </w:t>
            </w:r>
            <w:r>
              <w:rPr>
                <w:rFonts w:ascii="Arial" w:hAnsi="Arial" w:cs="Arial"/>
                <w:sz w:val="22"/>
                <w:szCs w:val="22"/>
              </w:rPr>
              <w:t>workshop</w:t>
            </w:r>
            <w:r w:rsidRPr="004D411D">
              <w:rPr>
                <w:rFonts w:ascii="Arial" w:hAnsi="Arial" w:cs="Arial"/>
                <w:sz w:val="22"/>
                <w:szCs w:val="22"/>
              </w:rPr>
              <w:t>s to understand and report what is underlying the perception of uneven distribution of teaching load to line managers of teaching staff.</w:t>
            </w:r>
          </w:p>
          <w:p w14:paraId="14EFB224" w14:textId="77777777" w:rsidR="00D8385B" w:rsidRPr="004D411D" w:rsidRDefault="00D8385B" w:rsidP="00B677C1">
            <w:pPr>
              <w:spacing w:after="240"/>
              <w:outlineLvl w:val="1"/>
              <w:rPr>
                <w:rFonts w:ascii="Arial" w:hAnsi="Arial" w:cs="Arial"/>
                <w:sz w:val="22"/>
                <w:szCs w:val="22"/>
              </w:rPr>
            </w:pPr>
            <w:r w:rsidRPr="004D411D">
              <w:rPr>
                <w:rFonts w:ascii="Arial" w:hAnsi="Arial" w:cs="Arial"/>
                <w:sz w:val="22"/>
                <w:szCs w:val="22"/>
              </w:rPr>
              <w:t>By April 2023 have identified examples of best practice making staff feel valued in the School and have shared these through Open Staff meeting.</w:t>
            </w:r>
          </w:p>
        </w:tc>
      </w:tr>
      <w:tr w:rsidR="00D8385B" w:rsidRPr="00294718" w14:paraId="114956B9" w14:textId="77777777" w:rsidTr="00B677C1">
        <w:tc>
          <w:tcPr>
            <w:tcW w:w="3261" w:type="dxa"/>
            <w:shd w:val="clear" w:color="auto" w:fill="F6F1E4"/>
          </w:tcPr>
          <w:p w14:paraId="5665A1CC" w14:textId="77777777" w:rsidR="00D8385B" w:rsidRPr="004B6FD8" w:rsidRDefault="00D8385B" w:rsidP="00B677C1">
            <w:pPr>
              <w:spacing w:after="120"/>
              <w:outlineLvl w:val="1"/>
              <w:rPr>
                <w:rFonts w:ascii="Arial" w:hAnsi="Arial" w:cs="Arial"/>
                <w:sz w:val="22"/>
                <w:szCs w:val="22"/>
              </w:rPr>
            </w:pPr>
            <w:r w:rsidRPr="004B6FD8">
              <w:rPr>
                <w:rFonts w:ascii="Arial" w:hAnsi="Arial" w:cs="Arial"/>
                <w:sz w:val="22"/>
                <w:szCs w:val="22"/>
              </w:rPr>
              <w:lastRenderedPageBreak/>
              <w:t xml:space="preserve">8.2 </w:t>
            </w:r>
            <w:r>
              <w:rPr>
                <w:rFonts w:ascii="Arial" w:hAnsi="Arial" w:cs="Arial"/>
                <w:sz w:val="22"/>
                <w:szCs w:val="22"/>
              </w:rPr>
              <w:t>To e</w:t>
            </w:r>
            <w:r w:rsidRPr="004B6FD8">
              <w:rPr>
                <w:rFonts w:ascii="Arial" w:hAnsi="Arial" w:cs="Arial"/>
                <w:sz w:val="22"/>
                <w:szCs w:val="22"/>
              </w:rPr>
              <w:t>nabl</w:t>
            </w:r>
            <w:r>
              <w:rPr>
                <w:rFonts w:ascii="Arial" w:hAnsi="Arial" w:cs="Arial"/>
                <w:sz w:val="22"/>
                <w:szCs w:val="22"/>
              </w:rPr>
              <w:t>e</w:t>
            </w:r>
            <w:r w:rsidRPr="004B6FD8">
              <w:rPr>
                <w:rFonts w:ascii="Arial" w:hAnsi="Arial" w:cs="Arial"/>
                <w:sz w:val="22"/>
                <w:szCs w:val="22"/>
              </w:rPr>
              <w:t xml:space="preserve"> and maintain a dynamic approach to supporting flexible working models including hybrid working through publishing best practice examples / case studies in the School; and through a regular item regarding flexible and </w:t>
            </w:r>
            <w:r>
              <w:rPr>
                <w:rFonts w:ascii="Arial" w:hAnsi="Arial" w:cs="Arial"/>
                <w:sz w:val="22"/>
                <w:szCs w:val="22"/>
              </w:rPr>
              <w:t>‘</w:t>
            </w:r>
            <w:r w:rsidRPr="004B6FD8">
              <w:rPr>
                <w:rFonts w:ascii="Arial" w:hAnsi="Arial" w:cs="Arial"/>
                <w:sz w:val="22"/>
                <w:szCs w:val="22"/>
              </w:rPr>
              <w:t>future ways of working</w:t>
            </w:r>
            <w:r>
              <w:rPr>
                <w:rFonts w:ascii="Arial" w:hAnsi="Arial" w:cs="Arial"/>
                <w:sz w:val="22"/>
                <w:szCs w:val="22"/>
              </w:rPr>
              <w:t>’</w:t>
            </w:r>
            <w:r w:rsidRPr="004B6FD8">
              <w:rPr>
                <w:rFonts w:ascii="Arial" w:hAnsi="Arial" w:cs="Arial"/>
                <w:sz w:val="22"/>
                <w:szCs w:val="22"/>
              </w:rPr>
              <w:t xml:space="preserve"> at SEC.</w:t>
            </w:r>
          </w:p>
        </w:tc>
        <w:tc>
          <w:tcPr>
            <w:tcW w:w="3402" w:type="dxa"/>
            <w:gridSpan w:val="2"/>
            <w:shd w:val="clear" w:color="auto" w:fill="F6F1E4"/>
          </w:tcPr>
          <w:p w14:paraId="13FCFB9C"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CoreQSurvey2021: 96% of men and 84% of women who completed the survey agree or strongly agree that the School enables flexible working.</w:t>
            </w:r>
          </w:p>
          <w:p w14:paraId="6B4D43BF"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Some differences between roles with 81% of PTO staff agreeing versus 91% of academics</w:t>
            </w:r>
          </w:p>
        </w:tc>
        <w:tc>
          <w:tcPr>
            <w:tcW w:w="1559" w:type="dxa"/>
            <w:shd w:val="clear" w:color="auto" w:fill="F6F1E4"/>
          </w:tcPr>
          <w:p w14:paraId="0E2CD972" w14:textId="77777777" w:rsidR="00D8385B" w:rsidRPr="004B6FD8" w:rsidRDefault="00D8385B" w:rsidP="00B677C1">
            <w:pPr>
              <w:spacing w:after="120"/>
              <w:outlineLvl w:val="1"/>
              <w:rPr>
                <w:rFonts w:ascii="Arial" w:hAnsi="Arial" w:cs="Arial"/>
                <w:sz w:val="22"/>
                <w:szCs w:val="22"/>
              </w:rPr>
            </w:pPr>
            <w:r w:rsidRPr="004B6FD8">
              <w:rPr>
                <w:rFonts w:ascii="Arial" w:hAnsi="Arial" w:cs="Arial"/>
                <w:sz w:val="22"/>
                <w:szCs w:val="22"/>
              </w:rPr>
              <w:t>E&amp;I Committee Chair</w:t>
            </w:r>
          </w:p>
          <w:p w14:paraId="699EA2FC" w14:textId="77777777" w:rsidR="00D8385B" w:rsidRPr="004B6FD8" w:rsidRDefault="00D8385B" w:rsidP="00B677C1">
            <w:pPr>
              <w:spacing w:after="120"/>
              <w:outlineLvl w:val="1"/>
              <w:rPr>
                <w:rFonts w:ascii="Arial" w:hAnsi="Arial" w:cs="Arial"/>
                <w:sz w:val="22"/>
                <w:szCs w:val="22"/>
              </w:rPr>
            </w:pPr>
            <w:r>
              <w:rPr>
                <w:rFonts w:ascii="Arial" w:hAnsi="Arial" w:cs="Arial"/>
                <w:sz w:val="22"/>
                <w:szCs w:val="22"/>
              </w:rPr>
              <w:t>AS SAT</w:t>
            </w:r>
            <w:r w:rsidRPr="004B6FD8">
              <w:rPr>
                <w:rFonts w:ascii="Arial" w:hAnsi="Arial" w:cs="Arial"/>
                <w:sz w:val="22"/>
                <w:szCs w:val="22"/>
              </w:rPr>
              <w:t xml:space="preserve"> Chair</w:t>
            </w:r>
          </w:p>
        </w:tc>
        <w:tc>
          <w:tcPr>
            <w:tcW w:w="1559" w:type="dxa"/>
            <w:shd w:val="clear" w:color="auto" w:fill="F6F1E4"/>
          </w:tcPr>
          <w:p w14:paraId="05DF7CB6"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April 2022 and ongoing</w:t>
            </w:r>
          </w:p>
        </w:tc>
        <w:tc>
          <w:tcPr>
            <w:tcW w:w="5245" w:type="dxa"/>
            <w:shd w:val="clear" w:color="auto" w:fill="F6F1E4"/>
          </w:tcPr>
          <w:p w14:paraId="69BFF974" w14:textId="77777777" w:rsidR="00D8385B" w:rsidRDefault="00D8385B" w:rsidP="00B677C1">
            <w:pPr>
              <w:spacing w:after="120"/>
              <w:outlineLvl w:val="1"/>
              <w:rPr>
                <w:rFonts w:ascii="Arial" w:hAnsi="Arial" w:cs="Arial"/>
                <w:sz w:val="22"/>
                <w:szCs w:val="22"/>
              </w:rPr>
            </w:pPr>
            <w:r w:rsidRPr="244A210C">
              <w:rPr>
                <w:rFonts w:ascii="Arial" w:hAnsi="Arial" w:cs="Arial"/>
                <w:sz w:val="22"/>
                <w:szCs w:val="22"/>
              </w:rPr>
              <w:t xml:space="preserve">Publish at least one case study </w:t>
            </w:r>
            <w:r>
              <w:rPr>
                <w:rFonts w:ascii="Arial" w:hAnsi="Arial" w:cs="Arial"/>
                <w:sz w:val="22"/>
                <w:szCs w:val="22"/>
              </w:rPr>
              <w:t xml:space="preserve">per year </w:t>
            </w:r>
            <w:r w:rsidRPr="244A210C">
              <w:rPr>
                <w:rFonts w:ascii="Arial" w:hAnsi="Arial" w:cs="Arial"/>
                <w:sz w:val="22"/>
                <w:szCs w:val="22"/>
              </w:rPr>
              <w:t xml:space="preserve">of flexible working in </w:t>
            </w:r>
            <w:proofErr w:type="spellStart"/>
            <w:r w:rsidRPr="244A210C">
              <w:rPr>
                <w:rFonts w:ascii="Arial" w:hAnsi="Arial" w:cs="Arial"/>
                <w:sz w:val="22"/>
                <w:szCs w:val="22"/>
              </w:rPr>
              <w:t>Dencomms</w:t>
            </w:r>
            <w:proofErr w:type="spellEnd"/>
            <w:r w:rsidRPr="244A210C">
              <w:rPr>
                <w:rFonts w:ascii="Arial" w:hAnsi="Arial" w:cs="Arial"/>
                <w:sz w:val="22"/>
                <w:szCs w:val="22"/>
              </w:rPr>
              <w:t xml:space="preserve"> e-newsletter in early 2023.</w:t>
            </w:r>
          </w:p>
          <w:p w14:paraId="04D1BED8" w14:textId="77777777" w:rsidR="00D8385B" w:rsidRPr="004B6FD8" w:rsidRDefault="00D8385B" w:rsidP="00B677C1">
            <w:pPr>
              <w:spacing w:after="120"/>
              <w:outlineLvl w:val="1"/>
              <w:rPr>
                <w:rFonts w:ascii="Arial" w:hAnsi="Arial" w:cs="Arial"/>
                <w:sz w:val="22"/>
                <w:szCs w:val="22"/>
              </w:rPr>
            </w:pPr>
            <w:r>
              <w:rPr>
                <w:rFonts w:ascii="Arial" w:hAnsi="Arial" w:cs="Arial"/>
                <w:sz w:val="22"/>
                <w:szCs w:val="22"/>
              </w:rPr>
              <w:t>Hybrid/flexible working a regular item in SEC agenda, minutes &amp; where relevant matters arising.</w:t>
            </w:r>
          </w:p>
          <w:p w14:paraId="7D9326ED" w14:textId="77777777" w:rsidR="00D8385B" w:rsidRPr="004B6FD8" w:rsidRDefault="00D8385B" w:rsidP="00B677C1">
            <w:pPr>
              <w:spacing w:after="120"/>
              <w:outlineLvl w:val="1"/>
              <w:rPr>
                <w:rFonts w:ascii="Arial" w:hAnsi="Arial" w:cs="Arial"/>
                <w:sz w:val="22"/>
                <w:szCs w:val="22"/>
              </w:rPr>
            </w:pPr>
            <w:r w:rsidRPr="004B6FD8">
              <w:rPr>
                <w:rFonts w:ascii="Arial" w:hAnsi="Arial" w:cs="Arial"/>
                <w:sz w:val="22"/>
                <w:szCs w:val="22"/>
              </w:rPr>
              <w:t>In 202</w:t>
            </w:r>
            <w:r>
              <w:rPr>
                <w:rFonts w:ascii="Arial" w:hAnsi="Arial" w:cs="Arial"/>
                <w:sz w:val="22"/>
                <w:szCs w:val="22"/>
              </w:rPr>
              <w:t>3</w:t>
            </w:r>
            <w:r w:rsidRPr="004B6FD8">
              <w:rPr>
                <w:rFonts w:ascii="Arial" w:hAnsi="Arial" w:cs="Arial"/>
                <w:sz w:val="22"/>
                <w:szCs w:val="22"/>
              </w:rPr>
              <w:t xml:space="preserve"> staff cultural survey, maintain overall high staff agreement; reduce gender gap in perception to &lt;10% and increase positive perception in PTO staff to &gt;90%.</w:t>
            </w:r>
          </w:p>
        </w:tc>
      </w:tr>
      <w:tr w:rsidR="00D8385B" w:rsidRPr="003F7A97" w14:paraId="4237DC6F" w14:textId="77777777" w:rsidTr="00B677C1">
        <w:tc>
          <w:tcPr>
            <w:tcW w:w="3261" w:type="dxa"/>
            <w:shd w:val="clear" w:color="auto" w:fill="F6F1E4"/>
          </w:tcPr>
          <w:p w14:paraId="4590BE2A" w14:textId="77777777" w:rsidR="00D8385B" w:rsidRPr="00BE2DD4" w:rsidRDefault="00D8385B" w:rsidP="00B677C1">
            <w:pPr>
              <w:spacing w:after="120"/>
              <w:outlineLvl w:val="1"/>
              <w:rPr>
                <w:rFonts w:ascii="Arial" w:hAnsi="Arial" w:cs="Arial"/>
                <w:sz w:val="22"/>
                <w:szCs w:val="22"/>
              </w:rPr>
            </w:pPr>
            <w:r w:rsidRPr="00BE2DD4">
              <w:rPr>
                <w:rFonts w:ascii="Arial" w:hAnsi="Arial" w:cs="Arial"/>
                <w:sz w:val="22"/>
                <w:szCs w:val="22"/>
              </w:rPr>
              <w:t xml:space="preserve">8.3 To ensure </w:t>
            </w:r>
            <w:r>
              <w:rPr>
                <w:rFonts w:ascii="Arial" w:hAnsi="Arial" w:cs="Arial"/>
                <w:sz w:val="22"/>
                <w:szCs w:val="22"/>
              </w:rPr>
              <w:t xml:space="preserve">any future </w:t>
            </w:r>
            <w:r w:rsidRPr="00BE2DD4">
              <w:rPr>
                <w:rFonts w:ascii="Arial" w:hAnsi="Arial" w:cs="Arial"/>
                <w:sz w:val="22"/>
                <w:szCs w:val="22"/>
              </w:rPr>
              <w:t>models of hybrid working do not</w:t>
            </w:r>
            <w:r>
              <w:rPr>
                <w:rFonts w:ascii="Arial" w:hAnsi="Arial" w:cs="Arial"/>
                <w:sz w:val="22"/>
                <w:szCs w:val="22"/>
              </w:rPr>
              <w:t xml:space="preserve"> disproportional affect or introduce inequalities respect to </w:t>
            </w:r>
            <w:r w:rsidRPr="00271720">
              <w:rPr>
                <w:rFonts w:ascii="Arial" w:hAnsi="Arial" w:cs="Arial"/>
                <w:bCs/>
                <w:sz w:val="22"/>
                <w:szCs w:val="22"/>
              </w:rPr>
              <w:t>gender</w:t>
            </w:r>
            <w:r>
              <w:rPr>
                <w:rFonts w:ascii="Arial" w:hAnsi="Arial" w:cs="Arial"/>
                <w:bCs/>
                <w:sz w:val="22"/>
                <w:szCs w:val="22"/>
              </w:rPr>
              <w:t xml:space="preserve"> and its intersects</w:t>
            </w:r>
            <w:r w:rsidRPr="00BE2DD4">
              <w:rPr>
                <w:rFonts w:ascii="Arial" w:hAnsi="Arial" w:cs="Arial"/>
                <w:sz w:val="22"/>
                <w:szCs w:val="22"/>
              </w:rPr>
              <w:t>.</w:t>
            </w:r>
            <w:r>
              <w:rPr>
                <w:rFonts w:ascii="Arial" w:hAnsi="Arial" w:cs="Arial"/>
                <w:sz w:val="22"/>
                <w:szCs w:val="22"/>
              </w:rPr>
              <w:t xml:space="preserve"> We will request periodic reports and will scrutinise the Equality and Impact Assessment arising from Faculty pilot hybrid working study to ensure conclusions drawn reflect the working practices in Dentistry. We communicate this with staff through </w:t>
            </w:r>
            <w:proofErr w:type="spellStart"/>
            <w:r>
              <w:rPr>
                <w:rFonts w:ascii="Arial" w:hAnsi="Arial" w:cs="Arial"/>
                <w:sz w:val="22"/>
                <w:szCs w:val="22"/>
              </w:rPr>
              <w:t>Dencomms</w:t>
            </w:r>
            <w:proofErr w:type="spellEnd"/>
            <w:r>
              <w:rPr>
                <w:rFonts w:ascii="Arial" w:hAnsi="Arial" w:cs="Arial"/>
                <w:sz w:val="22"/>
                <w:szCs w:val="22"/>
              </w:rPr>
              <w:t xml:space="preserve"> and Divisional meetings.</w:t>
            </w:r>
          </w:p>
        </w:tc>
        <w:tc>
          <w:tcPr>
            <w:tcW w:w="3402" w:type="dxa"/>
            <w:gridSpan w:val="2"/>
            <w:shd w:val="clear" w:color="auto" w:fill="F6F1E4"/>
          </w:tcPr>
          <w:p w14:paraId="5CDC2B9F" w14:textId="77777777" w:rsidR="00D8385B" w:rsidRPr="003F7A97" w:rsidRDefault="00D8385B" w:rsidP="00B677C1">
            <w:pPr>
              <w:spacing w:after="240"/>
              <w:outlineLvl w:val="1"/>
              <w:rPr>
                <w:rFonts w:ascii="Arial" w:hAnsi="Arial" w:cs="Arial"/>
                <w:sz w:val="22"/>
                <w:szCs w:val="22"/>
              </w:rPr>
            </w:pPr>
            <w:r w:rsidRPr="003F7A97">
              <w:rPr>
                <w:rFonts w:ascii="Arial" w:hAnsi="Arial" w:cs="Arial"/>
                <w:sz w:val="22"/>
                <w:szCs w:val="22"/>
              </w:rPr>
              <w:t>We wish to mitigate against the known gendered impacts of the changes in ways of working brought about by the Covid-19 pandemic; and we wish to make these issues and our work to address them more visible.</w:t>
            </w:r>
          </w:p>
          <w:p w14:paraId="05824EDA" w14:textId="77777777" w:rsidR="00D8385B" w:rsidRPr="003F7A97" w:rsidRDefault="00D8385B" w:rsidP="00B677C1">
            <w:pPr>
              <w:spacing w:after="240"/>
              <w:outlineLvl w:val="1"/>
              <w:rPr>
                <w:rFonts w:ascii="Arial" w:hAnsi="Arial" w:cs="Arial"/>
                <w:sz w:val="22"/>
                <w:szCs w:val="22"/>
              </w:rPr>
            </w:pPr>
            <w:r w:rsidRPr="004B6FD8">
              <w:rPr>
                <w:rFonts w:ascii="Arial" w:hAnsi="Arial" w:cs="Arial"/>
                <w:sz w:val="22"/>
                <w:szCs w:val="22"/>
              </w:rPr>
              <w:t xml:space="preserve">CoreQSurvey2021: </w:t>
            </w:r>
            <w:r>
              <w:rPr>
                <w:rFonts w:ascii="Arial" w:hAnsi="Arial" w:cs="Arial"/>
                <w:sz w:val="22"/>
                <w:szCs w:val="22"/>
              </w:rPr>
              <w:t>50</w:t>
            </w:r>
            <w:r w:rsidRPr="004B6FD8">
              <w:rPr>
                <w:rFonts w:ascii="Arial" w:hAnsi="Arial" w:cs="Arial"/>
                <w:sz w:val="22"/>
                <w:szCs w:val="22"/>
              </w:rPr>
              <w:t xml:space="preserve">% of men and </w:t>
            </w:r>
            <w:r>
              <w:rPr>
                <w:rFonts w:ascii="Arial" w:hAnsi="Arial" w:cs="Arial"/>
                <w:sz w:val="22"/>
                <w:szCs w:val="22"/>
              </w:rPr>
              <w:t>31</w:t>
            </w:r>
            <w:r w:rsidRPr="004B6FD8">
              <w:rPr>
                <w:rFonts w:ascii="Arial" w:hAnsi="Arial" w:cs="Arial"/>
                <w:sz w:val="22"/>
                <w:szCs w:val="22"/>
              </w:rPr>
              <w:t xml:space="preserve">% of women </w:t>
            </w:r>
            <w:r>
              <w:rPr>
                <w:rFonts w:ascii="Arial" w:hAnsi="Arial" w:cs="Arial"/>
                <w:sz w:val="22"/>
                <w:szCs w:val="22"/>
              </w:rPr>
              <w:t xml:space="preserve">said they did not know the actions the School had taken to mitigate against the gendered impacts of the Covid-19 pandemic on staff. </w:t>
            </w:r>
          </w:p>
        </w:tc>
        <w:tc>
          <w:tcPr>
            <w:tcW w:w="1559" w:type="dxa"/>
            <w:shd w:val="clear" w:color="auto" w:fill="F6F1E4"/>
          </w:tcPr>
          <w:p w14:paraId="7317BDBC" w14:textId="77777777" w:rsidR="00D8385B" w:rsidRPr="003F7A97" w:rsidRDefault="00D8385B" w:rsidP="00B677C1">
            <w:pPr>
              <w:spacing w:after="120"/>
              <w:outlineLvl w:val="1"/>
              <w:rPr>
                <w:rFonts w:ascii="Arial" w:hAnsi="Arial" w:cs="Arial"/>
                <w:sz w:val="22"/>
                <w:szCs w:val="22"/>
              </w:rPr>
            </w:pPr>
            <w:r>
              <w:rPr>
                <w:rFonts w:ascii="Arial" w:hAnsi="Arial" w:cs="Arial"/>
                <w:sz w:val="22"/>
                <w:szCs w:val="22"/>
              </w:rPr>
              <w:t>AS SAT</w:t>
            </w:r>
            <w:r w:rsidRPr="003F7A97">
              <w:rPr>
                <w:rFonts w:ascii="Arial" w:hAnsi="Arial" w:cs="Arial"/>
                <w:sz w:val="22"/>
                <w:szCs w:val="22"/>
              </w:rPr>
              <w:t xml:space="preserve"> Chair</w:t>
            </w:r>
          </w:p>
          <w:p w14:paraId="70D6CC81" w14:textId="77777777" w:rsidR="00D8385B" w:rsidRPr="003F7A97" w:rsidRDefault="00D8385B" w:rsidP="00B677C1">
            <w:pPr>
              <w:spacing w:after="120"/>
              <w:outlineLvl w:val="1"/>
              <w:rPr>
                <w:rFonts w:ascii="Arial" w:hAnsi="Arial" w:cs="Arial"/>
                <w:sz w:val="22"/>
                <w:szCs w:val="22"/>
              </w:rPr>
            </w:pPr>
            <w:r w:rsidRPr="003F7A97">
              <w:rPr>
                <w:rFonts w:ascii="Arial" w:hAnsi="Arial" w:cs="Arial"/>
                <w:sz w:val="22"/>
                <w:szCs w:val="22"/>
              </w:rPr>
              <w:t>Faculty EDI officer</w:t>
            </w:r>
          </w:p>
        </w:tc>
        <w:tc>
          <w:tcPr>
            <w:tcW w:w="1559" w:type="dxa"/>
            <w:shd w:val="clear" w:color="auto" w:fill="F6F1E4"/>
          </w:tcPr>
          <w:p w14:paraId="7B7070C3" w14:textId="77777777" w:rsidR="00D8385B" w:rsidRPr="003F7A97" w:rsidRDefault="00D8385B" w:rsidP="00B677C1">
            <w:pPr>
              <w:spacing w:after="240"/>
              <w:outlineLvl w:val="1"/>
              <w:rPr>
                <w:rFonts w:ascii="Arial" w:hAnsi="Arial" w:cs="Arial"/>
                <w:sz w:val="22"/>
                <w:szCs w:val="22"/>
              </w:rPr>
            </w:pPr>
            <w:r w:rsidRPr="003F7A97">
              <w:rPr>
                <w:rFonts w:ascii="Arial" w:hAnsi="Arial" w:cs="Arial"/>
                <w:sz w:val="22"/>
                <w:szCs w:val="22"/>
              </w:rPr>
              <w:t>2022 onwards</w:t>
            </w:r>
          </w:p>
        </w:tc>
        <w:tc>
          <w:tcPr>
            <w:tcW w:w="5245" w:type="dxa"/>
            <w:shd w:val="clear" w:color="auto" w:fill="F6F1E4"/>
          </w:tcPr>
          <w:p w14:paraId="23A2EB71" w14:textId="77777777" w:rsidR="00D8385B" w:rsidRDefault="00D8385B" w:rsidP="00B677C1">
            <w:pPr>
              <w:spacing w:after="120"/>
              <w:outlineLvl w:val="1"/>
              <w:rPr>
                <w:rFonts w:ascii="Arial" w:hAnsi="Arial" w:cs="Arial"/>
                <w:sz w:val="22"/>
                <w:szCs w:val="22"/>
              </w:rPr>
            </w:pPr>
            <w:r>
              <w:rPr>
                <w:rFonts w:ascii="Arial" w:hAnsi="Arial" w:cs="Arial"/>
                <w:sz w:val="22"/>
                <w:szCs w:val="22"/>
              </w:rPr>
              <w:t>In 2023, % of staff who respond “Do not know” to be &lt;10%.</w:t>
            </w:r>
          </w:p>
          <w:p w14:paraId="3C2F189B" w14:textId="77777777" w:rsidR="00D8385B" w:rsidRDefault="00D8385B" w:rsidP="00B677C1">
            <w:pPr>
              <w:spacing w:after="120"/>
              <w:outlineLvl w:val="1"/>
              <w:rPr>
                <w:rFonts w:ascii="Arial" w:hAnsi="Arial" w:cs="Arial"/>
                <w:sz w:val="22"/>
                <w:szCs w:val="22"/>
              </w:rPr>
            </w:pPr>
          </w:p>
          <w:p w14:paraId="75CFC1E1" w14:textId="77777777" w:rsidR="00D8385B" w:rsidRDefault="00D8385B" w:rsidP="00B677C1">
            <w:pPr>
              <w:spacing w:after="120"/>
              <w:outlineLvl w:val="1"/>
              <w:rPr>
                <w:rFonts w:ascii="Arial" w:hAnsi="Arial" w:cs="Arial"/>
                <w:sz w:val="22"/>
                <w:szCs w:val="22"/>
              </w:rPr>
            </w:pPr>
            <w:r>
              <w:rPr>
                <w:rFonts w:ascii="Arial" w:hAnsi="Arial" w:cs="Arial"/>
                <w:sz w:val="22"/>
                <w:szCs w:val="22"/>
              </w:rPr>
              <w:t xml:space="preserve">By 2024 or early, to have incorporated new SMART actions in the Action Plan that address potential issues arising from future hybrid ways of working models. </w:t>
            </w:r>
          </w:p>
          <w:p w14:paraId="3E4DD132" w14:textId="77777777" w:rsidR="00D8385B" w:rsidRDefault="00D8385B" w:rsidP="00B677C1">
            <w:pPr>
              <w:spacing w:after="120"/>
              <w:outlineLvl w:val="1"/>
              <w:rPr>
                <w:rFonts w:ascii="Arial" w:hAnsi="Arial" w:cs="Arial"/>
                <w:sz w:val="22"/>
                <w:szCs w:val="22"/>
              </w:rPr>
            </w:pPr>
          </w:p>
          <w:p w14:paraId="4A5F39C3" w14:textId="77777777" w:rsidR="00D8385B" w:rsidRPr="003F7A97" w:rsidRDefault="00D8385B" w:rsidP="00B677C1">
            <w:pPr>
              <w:spacing w:after="120"/>
              <w:outlineLvl w:val="1"/>
              <w:rPr>
                <w:rFonts w:ascii="Arial" w:hAnsi="Arial" w:cs="Arial"/>
                <w:sz w:val="22"/>
                <w:szCs w:val="22"/>
              </w:rPr>
            </w:pPr>
            <w:r>
              <w:rPr>
                <w:rFonts w:ascii="Arial" w:hAnsi="Arial" w:cs="Arial"/>
                <w:sz w:val="22"/>
                <w:szCs w:val="22"/>
              </w:rPr>
              <w:t>By 2025, to have shown progress on the new actions.</w:t>
            </w:r>
          </w:p>
        </w:tc>
      </w:tr>
      <w:tr w:rsidR="00D8385B" w:rsidRPr="00294718" w14:paraId="7CCC8369" w14:textId="77777777" w:rsidTr="00B677C1">
        <w:tc>
          <w:tcPr>
            <w:tcW w:w="3261" w:type="dxa"/>
            <w:shd w:val="clear" w:color="auto" w:fill="F6F1E4"/>
          </w:tcPr>
          <w:p w14:paraId="74106C0F"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8.</w:t>
            </w:r>
            <w:r>
              <w:rPr>
                <w:rFonts w:ascii="Arial" w:hAnsi="Arial" w:cs="Arial"/>
                <w:sz w:val="22"/>
                <w:szCs w:val="22"/>
              </w:rPr>
              <w:t>4</w:t>
            </w:r>
            <w:r w:rsidRPr="004B6FD8">
              <w:rPr>
                <w:rFonts w:ascii="Arial" w:hAnsi="Arial" w:cs="Arial"/>
                <w:sz w:val="22"/>
                <w:szCs w:val="22"/>
              </w:rPr>
              <w:t xml:space="preserve"> To investigate through focus groups how we better communicate formal parental care leave options to secondary carers, thereby increasing uptake of benefits that staff are entitled to but also giving them additional </w:t>
            </w:r>
            <w:r w:rsidRPr="004B6FD8">
              <w:rPr>
                <w:rFonts w:ascii="Arial" w:hAnsi="Arial" w:cs="Arial"/>
                <w:sz w:val="22"/>
                <w:szCs w:val="22"/>
              </w:rPr>
              <w:lastRenderedPageBreak/>
              <w:t>information about options that they may wish to consider including SPL.</w:t>
            </w:r>
          </w:p>
        </w:tc>
        <w:tc>
          <w:tcPr>
            <w:tcW w:w="3402" w:type="dxa"/>
            <w:gridSpan w:val="2"/>
            <w:shd w:val="clear" w:color="auto" w:fill="F6F1E4"/>
          </w:tcPr>
          <w:p w14:paraId="350E5E35"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lastRenderedPageBreak/>
              <w:t>Uptake of SPL has remained relatively low. Four members of staff made use of SPL between 2019 and 2021.</w:t>
            </w:r>
          </w:p>
        </w:tc>
        <w:tc>
          <w:tcPr>
            <w:tcW w:w="1559" w:type="dxa"/>
            <w:shd w:val="clear" w:color="auto" w:fill="F6F1E4"/>
          </w:tcPr>
          <w:p w14:paraId="0340DA52" w14:textId="77777777" w:rsidR="00D8385B" w:rsidRPr="004B6FD8" w:rsidRDefault="00D8385B" w:rsidP="00B677C1">
            <w:pPr>
              <w:spacing w:after="120"/>
              <w:outlineLvl w:val="1"/>
              <w:rPr>
                <w:rFonts w:ascii="Arial" w:hAnsi="Arial" w:cs="Arial"/>
                <w:sz w:val="22"/>
                <w:szCs w:val="22"/>
              </w:rPr>
            </w:pPr>
            <w:r w:rsidRPr="004B6FD8">
              <w:rPr>
                <w:rFonts w:ascii="Arial" w:hAnsi="Arial" w:cs="Arial"/>
                <w:sz w:val="22"/>
                <w:szCs w:val="22"/>
              </w:rPr>
              <w:t>HR subgroup</w:t>
            </w:r>
          </w:p>
        </w:tc>
        <w:tc>
          <w:tcPr>
            <w:tcW w:w="1559" w:type="dxa"/>
            <w:shd w:val="clear" w:color="auto" w:fill="F6F1E4"/>
          </w:tcPr>
          <w:p w14:paraId="6A041EB4"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Jan 2023</w:t>
            </w:r>
          </w:p>
        </w:tc>
        <w:tc>
          <w:tcPr>
            <w:tcW w:w="5245" w:type="dxa"/>
            <w:shd w:val="clear" w:color="auto" w:fill="F6F1E4"/>
          </w:tcPr>
          <w:p w14:paraId="3B1AD1F5" w14:textId="77777777" w:rsidR="00D8385B" w:rsidRPr="004B6FD8" w:rsidRDefault="00D8385B" w:rsidP="00B677C1">
            <w:pPr>
              <w:spacing w:after="240"/>
              <w:outlineLvl w:val="1"/>
              <w:rPr>
                <w:rFonts w:ascii="Arial" w:hAnsi="Arial" w:cs="Arial"/>
                <w:sz w:val="22"/>
                <w:szCs w:val="22"/>
              </w:rPr>
            </w:pPr>
            <w:r w:rsidRPr="004B6FD8">
              <w:rPr>
                <w:rFonts w:ascii="Arial" w:hAnsi="Arial" w:cs="Arial"/>
                <w:sz w:val="22"/>
                <w:szCs w:val="22"/>
              </w:rPr>
              <w:t>By Jan 2023 to have carried out focus groups and presented a paper at SEC with an informed comms strategy to take forward.</w:t>
            </w:r>
          </w:p>
          <w:p w14:paraId="0EF58A6F" w14:textId="77777777" w:rsidR="00D8385B" w:rsidRPr="004B6FD8" w:rsidRDefault="00D8385B" w:rsidP="00B677C1">
            <w:pPr>
              <w:spacing w:after="120"/>
              <w:outlineLvl w:val="1"/>
              <w:rPr>
                <w:rFonts w:ascii="Arial" w:hAnsi="Arial" w:cs="Arial"/>
                <w:sz w:val="22"/>
                <w:szCs w:val="22"/>
              </w:rPr>
            </w:pPr>
          </w:p>
        </w:tc>
      </w:tr>
      <w:tr w:rsidR="00D8385B" w:rsidRPr="00294718" w14:paraId="2363CEAC" w14:textId="77777777" w:rsidTr="00B677C1">
        <w:tc>
          <w:tcPr>
            <w:tcW w:w="3261" w:type="dxa"/>
            <w:shd w:val="clear" w:color="auto" w:fill="F6F1E4"/>
          </w:tcPr>
          <w:p w14:paraId="4CDA5119" w14:textId="4AFA2BFF" w:rsidR="00D8385B" w:rsidRPr="00E322B5" w:rsidRDefault="00D8385B" w:rsidP="00B677C1">
            <w:pPr>
              <w:spacing w:after="240"/>
              <w:outlineLvl w:val="1"/>
              <w:rPr>
                <w:rFonts w:ascii="Arial" w:hAnsi="Arial" w:cs="Arial"/>
                <w:sz w:val="22"/>
                <w:szCs w:val="22"/>
              </w:rPr>
            </w:pPr>
            <w:r w:rsidRPr="00E322B5">
              <w:rPr>
                <w:rFonts w:ascii="Arial" w:hAnsi="Arial" w:cs="Arial"/>
                <w:sz w:val="22"/>
                <w:szCs w:val="22"/>
              </w:rPr>
              <w:t>8.</w:t>
            </w:r>
            <w:r>
              <w:rPr>
                <w:rFonts w:ascii="Arial" w:hAnsi="Arial" w:cs="Arial"/>
                <w:sz w:val="22"/>
                <w:szCs w:val="22"/>
              </w:rPr>
              <w:t>5</w:t>
            </w:r>
            <w:r w:rsidRPr="00E322B5">
              <w:rPr>
                <w:rFonts w:ascii="Arial" w:hAnsi="Arial" w:cs="Arial"/>
                <w:sz w:val="22"/>
                <w:szCs w:val="22"/>
              </w:rPr>
              <w:t xml:space="preserve"> To ensure that E&amp;I and Athena Swan principles are upheld </w:t>
            </w:r>
            <w:r>
              <w:rPr>
                <w:rFonts w:ascii="Arial" w:hAnsi="Arial" w:cs="Arial"/>
                <w:sz w:val="22"/>
                <w:szCs w:val="22"/>
              </w:rPr>
              <w:t>within</w:t>
            </w:r>
            <w:r w:rsidRPr="00E322B5">
              <w:rPr>
                <w:rFonts w:ascii="Arial" w:hAnsi="Arial" w:cs="Arial"/>
                <w:sz w:val="22"/>
                <w:szCs w:val="22"/>
              </w:rPr>
              <w:t xml:space="preserve"> the development and implementation of a new </w:t>
            </w:r>
            <w:r w:rsidR="004044A2">
              <w:rPr>
                <w:rFonts w:ascii="Arial" w:hAnsi="Arial" w:cs="Arial"/>
                <w:sz w:val="22"/>
                <w:szCs w:val="22"/>
              </w:rPr>
              <w:t>workload model (</w:t>
            </w:r>
            <w:r w:rsidR="00A65C92">
              <w:rPr>
                <w:rFonts w:ascii="Arial" w:hAnsi="Arial" w:cs="Arial"/>
                <w:sz w:val="22"/>
                <w:szCs w:val="22"/>
              </w:rPr>
              <w:t>WM</w:t>
            </w:r>
            <w:r w:rsidRPr="00E322B5">
              <w:rPr>
                <w:rFonts w:ascii="Arial" w:hAnsi="Arial" w:cs="Arial"/>
                <w:sz w:val="22"/>
                <w:szCs w:val="22"/>
              </w:rPr>
              <w:t xml:space="preserve">, </w:t>
            </w:r>
            <w:r>
              <w:rPr>
                <w:rFonts w:ascii="Arial" w:hAnsi="Arial" w:cs="Arial"/>
                <w:sz w:val="22"/>
                <w:szCs w:val="22"/>
              </w:rPr>
              <w:t xml:space="preserve">and to ensure equivalent recognition for PTO staff carrying out E&amp;I and AS work, </w:t>
            </w:r>
            <w:r w:rsidRPr="00E322B5">
              <w:rPr>
                <w:rFonts w:ascii="Arial" w:hAnsi="Arial" w:cs="Arial"/>
                <w:sz w:val="22"/>
                <w:szCs w:val="22"/>
              </w:rPr>
              <w:t xml:space="preserve">appoint an E&amp;I and Athena Swan representative on the School </w:t>
            </w:r>
            <w:r w:rsidR="00A65C92">
              <w:rPr>
                <w:rFonts w:ascii="Arial" w:hAnsi="Arial" w:cs="Arial"/>
                <w:sz w:val="22"/>
                <w:szCs w:val="22"/>
              </w:rPr>
              <w:t>WM</w:t>
            </w:r>
            <w:r w:rsidRPr="00E322B5">
              <w:rPr>
                <w:rFonts w:ascii="Arial" w:hAnsi="Arial" w:cs="Arial"/>
                <w:sz w:val="22"/>
                <w:szCs w:val="22"/>
              </w:rPr>
              <w:t xml:space="preserve"> Group</w:t>
            </w:r>
          </w:p>
        </w:tc>
        <w:tc>
          <w:tcPr>
            <w:tcW w:w="3402" w:type="dxa"/>
            <w:gridSpan w:val="2"/>
            <w:shd w:val="clear" w:color="auto" w:fill="F6F1E4"/>
          </w:tcPr>
          <w:p w14:paraId="6E6612F5" w14:textId="0364CF4D" w:rsidR="00D8385B" w:rsidRPr="00E322B5" w:rsidRDefault="00D8385B" w:rsidP="00B677C1">
            <w:pPr>
              <w:spacing w:after="240"/>
              <w:outlineLvl w:val="1"/>
              <w:rPr>
                <w:rFonts w:ascii="Arial" w:hAnsi="Arial" w:cs="Arial"/>
                <w:sz w:val="22"/>
                <w:szCs w:val="22"/>
              </w:rPr>
            </w:pPr>
            <w:r w:rsidRPr="00E322B5">
              <w:rPr>
                <w:rFonts w:ascii="Arial" w:hAnsi="Arial" w:cs="Arial"/>
                <w:sz w:val="22"/>
                <w:szCs w:val="22"/>
              </w:rPr>
              <w:t xml:space="preserve">A new WM tool for </w:t>
            </w:r>
            <w:r>
              <w:rPr>
                <w:rFonts w:ascii="Arial" w:hAnsi="Arial" w:cs="Arial"/>
                <w:sz w:val="22"/>
                <w:szCs w:val="22"/>
              </w:rPr>
              <w:t xml:space="preserve">academic staff in </w:t>
            </w:r>
            <w:r w:rsidRPr="00E322B5">
              <w:rPr>
                <w:rFonts w:ascii="Arial" w:hAnsi="Arial" w:cs="Arial"/>
                <w:sz w:val="22"/>
                <w:szCs w:val="22"/>
              </w:rPr>
              <w:t xml:space="preserve">Dentistry started </w:t>
            </w:r>
            <w:r w:rsidR="004044A2">
              <w:rPr>
                <w:rFonts w:ascii="Arial" w:hAnsi="Arial" w:cs="Arial"/>
                <w:sz w:val="22"/>
                <w:szCs w:val="22"/>
              </w:rPr>
              <w:t xml:space="preserve">development </w:t>
            </w:r>
            <w:r w:rsidRPr="00E322B5">
              <w:rPr>
                <w:rFonts w:ascii="Arial" w:hAnsi="Arial" w:cs="Arial"/>
                <w:sz w:val="22"/>
                <w:szCs w:val="22"/>
              </w:rPr>
              <w:t>in 2019. Having an E&amp;I/AS representative on the WM group will ensure we recognise E&amp;I and Athena Swan work within individual staff workloads, and apply a tariff to E&amp;I and Athena Swan leadership roles.</w:t>
            </w:r>
          </w:p>
        </w:tc>
        <w:tc>
          <w:tcPr>
            <w:tcW w:w="1559" w:type="dxa"/>
            <w:shd w:val="clear" w:color="auto" w:fill="F6F1E4"/>
          </w:tcPr>
          <w:p w14:paraId="5CF229E7" w14:textId="77777777" w:rsidR="00D8385B" w:rsidRPr="00E322B5" w:rsidRDefault="00D8385B" w:rsidP="00B677C1">
            <w:pPr>
              <w:spacing w:after="120"/>
              <w:outlineLvl w:val="1"/>
              <w:rPr>
                <w:rFonts w:ascii="Arial" w:hAnsi="Arial" w:cs="Arial"/>
                <w:sz w:val="22"/>
                <w:szCs w:val="22"/>
              </w:rPr>
            </w:pPr>
            <w:r w:rsidRPr="00E322B5">
              <w:rPr>
                <w:rFonts w:ascii="Arial" w:hAnsi="Arial" w:cs="Arial"/>
                <w:sz w:val="22"/>
                <w:szCs w:val="22"/>
              </w:rPr>
              <w:t>Dean of Dentistry</w:t>
            </w:r>
          </w:p>
          <w:p w14:paraId="513E6825" w14:textId="3CBD1890" w:rsidR="00D8385B" w:rsidRPr="00E322B5" w:rsidRDefault="00D8385B" w:rsidP="00B677C1">
            <w:pPr>
              <w:spacing w:after="120"/>
              <w:outlineLvl w:val="1"/>
              <w:rPr>
                <w:rFonts w:ascii="Arial" w:hAnsi="Arial" w:cs="Arial"/>
                <w:sz w:val="22"/>
                <w:szCs w:val="22"/>
              </w:rPr>
            </w:pPr>
            <w:r w:rsidRPr="00E322B5">
              <w:rPr>
                <w:rFonts w:ascii="Arial" w:hAnsi="Arial" w:cs="Arial"/>
                <w:sz w:val="22"/>
                <w:szCs w:val="22"/>
              </w:rPr>
              <w:t>Chair of WM Group</w:t>
            </w:r>
          </w:p>
        </w:tc>
        <w:tc>
          <w:tcPr>
            <w:tcW w:w="1559" w:type="dxa"/>
            <w:shd w:val="clear" w:color="auto" w:fill="F6F1E4"/>
          </w:tcPr>
          <w:p w14:paraId="622E3C7D" w14:textId="32AFB643" w:rsidR="00D8385B" w:rsidRPr="00E322B5" w:rsidRDefault="004044A2" w:rsidP="00B677C1">
            <w:pPr>
              <w:spacing w:after="240"/>
              <w:outlineLvl w:val="1"/>
              <w:rPr>
                <w:rFonts w:ascii="Arial" w:hAnsi="Arial" w:cs="Arial"/>
                <w:sz w:val="22"/>
                <w:szCs w:val="22"/>
              </w:rPr>
            </w:pPr>
            <w:r>
              <w:rPr>
                <w:rFonts w:ascii="Arial" w:hAnsi="Arial" w:cs="Arial"/>
                <w:sz w:val="22"/>
                <w:szCs w:val="22"/>
              </w:rPr>
              <w:t xml:space="preserve">Jan </w:t>
            </w:r>
            <w:r w:rsidR="00D8385B" w:rsidRPr="00E322B5">
              <w:rPr>
                <w:rFonts w:ascii="Arial" w:hAnsi="Arial" w:cs="Arial"/>
                <w:sz w:val="22"/>
                <w:szCs w:val="22"/>
              </w:rPr>
              <w:t>202</w:t>
            </w:r>
            <w:r>
              <w:rPr>
                <w:rFonts w:ascii="Arial" w:hAnsi="Arial" w:cs="Arial"/>
                <w:sz w:val="22"/>
                <w:szCs w:val="22"/>
              </w:rPr>
              <w:t>3 and reviewed annually</w:t>
            </w:r>
          </w:p>
        </w:tc>
        <w:tc>
          <w:tcPr>
            <w:tcW w:w="5245" w:type="dxa"/>
            <w:shd w:val="clear" w:color="auto" w:fill="F6F1E4"/>
          </w:tcPr>
          <w:p w14:paraId="22D37A94" w14:textId="6F4FF327" w:rsidR="00D8385B" w:rsidRPr="00E322B5" w:rsidRDefault="00D8385B" w:rsidP="00B677C1">
            <w:pPr>
              <w:spacing w:after="120"/>
              <w:outlineLvl w:val="1"/>
              <w:rPr>
                <w:rFonts w:ascii="Arial" w:hAnsi="Arial" w:cs="Arial"/>
                <w:sz w:val="22"/>
                <w:szCs w:val="22"/>
              </w:rPr>
            </w:pPr>
            <w:r w:rsidRPr="00E322B5">
              <w:rPr>
                <w:rFonts w:ascii="Arial" w:hAnsi="Arial" w:cs="Arial"/>
                <w:sz w:val="22"/>
                <w:szCs w:val="22"/>
              </w:rPr>
              <w:t xml:space="preserve">Athena Swan leadership roles to have a workload tariff recognised in the </w:t>
            </w:r>
            <w:r w:rsidR="00A65C92">
              <w:rPr>
                <w:rFonts w:ascii="Arial" w:hAnsi="Arial" w:cs="Arial"/>
                <w:sz w:val="22"/>
                <w:szCs w:val="22"/>
              </w:rPr>
              <w:t>WM</w:t>
            </w:r>
          </w:p>
          <w:p w14:paraId="26123A36" w14:textId="6930042B" w:rsidR="00D8385B" w:rsidRPr="00E322B5" w:rsidRDefault="00D8385B" w:rsidP="00B677C1">
            <w:pPr>
              <w:spacing w:after="120"/>
              <w:outlineLvl w:val="1"/>
              <w:rPr>
                <w:rFonts w:ascii="Arial" w:hAnsi="Arial" w:cs="Arial"/>
                <w:sz w:val="22"/>
                <w:szCs w:val="22"/>
              </w:rPr>
            </w:pPr>
            <w:r w:rsidRPr="00E322B5">
              <w:rPr>
                <w:rFonts w:ascii="Arial" w:hAnsi="Arial" w:cs="Arial"/>
                <w:sz w:val="22"/>
                <w:szCs w:val="22"/>
              </w:rPr>
              <w:t xml:space="preserve">Mentoring champions to have a workload tariff recognised in the </w:t>
            </w:r>
            <w:r w:rsidR="00A65C92">
              <w:rPr>
                <w:rFonts w:ascii="Arial" w:hAnsi="Arial" w:cs="Arial"/>
                <w:sz w:val="22"/>
                <w:szCs w:val="22"/>
              </w:rPr>
              <w:t>WM</w:t>
            </w:r>
          </w:p>
          <w:p w14:paraId="244FF72C" w14:textId="58CF2B27" w:rsidR="00D8385B" w:rsidRDefault="00D8385B" w:rsidP="00B677C1">
            <w:pPr>
              <w:spacing w:after="120"/>
              <w:outlineLvl w:val="1"/>
              <w:rPr>
                <w:rFonts w:ascii="Arial" w:hAnsi="Arial" w:cs="Arial"/>
                <w:sz w:val="22"/>
                <w:szCs w:val="22"/>
              </w:rPr>
            </w:pPr>
            <w:r w:rsidRPr="00E322B5">
              <w:rPr>
                <w:rFonts w:ascii="Arial" w:hAnsi="Arial" w:cs="Arial"/>
                <w:sz w:val="22"/>
                <w:szCs w:val="22"/>
              </w:rPr>
              <w:t xml:space="preserve">Athena Swan work by individuals accurately captured in the </w:t>
            </w:r>
            <w:r w:rsidR="00A65C92">
              <w:rPr>
                <w:rFonts w:ascii="Arial" w:hAnsi="Arial" w:cs="Arial"/>
                <w:sz w:val="22"/>
                <w:szCs w:val="22"/>
              </w:rPr>
              <w:t>WM</w:t>
            </w:r>
          </w:p>
          <w:p w14:paraId="2ACA0663" w14:textId="64EE3875" w:rsidR="00D8385B" w:rsidRPr="00E322B5" w:rsidRDefault="00D8385B" w:rsidP="00B677C1">
            <w:pPr>
              <w:spacing w:after="120"/>
              <w:outlineLvl w:val="1"/>
              <w:rPr>
                <w:rFonts w:ascii="Arial" w:hAnsi="Arial" w:cs="Arial"/>
                <w:sz w:val="22"/>
                <w:szCs w:val="22"/>
              </w:rPr>
            </w:pPr>
            <w:r>
              <w:rPr>
                <w:rFonts w:ascii="Arial" w:hAnsi="Arial" w:cs="Arial"/>
                <w:sz w:val="22"/>
                <w:szCs w:val="22"/>
              </w:rPr>
              <w:t xml:space="preserve">A parallel local database of E&amp;I/AS workload by PTO staff established </w:t>
            </w:r>
            <w:r w:rsidR="00A03EA8">
              <w:rPr>
                <w:rFonts w:ascii="Arial" w:hAnsi="Arial" w:cs="Arial"/>
                <w:sz w:val="22"/>
                <w:szCs w:val="22"/>
              </w:rPr>
              <w:t>by Jan 2023</w:t>
            </w:r>
            <w:r>
              <w:rPr>
                <w:rFonts w:ascii="Arial" w:hAnsi="Arial" w:cs="Arial"/>
                <w:sz w:val="22"/>
                <w:szCs w:val="22"/>
              </w:rPr>
              <w:t xml:space="preserve"> and maintained annually</w:t>
            </w:r>
          </w:p>
        </w:tc>
      </w:tr>
      <w:tr w:rsidR="00D8385B" w:rsidRPr="00294718" w14:paraId="2B7BE8BB" w14:textId="77777777" w:rsidTr="00B677C1">
        <w:tc>
          <w:tcPr>
            <w:tcW w:w="3261" w:type="dxa"/>
            <w:shd w:val="clear" w:color="auto" w:fill="F6F1E4"/>
          </w:tcPr>
          <w:p w14:paraId="46FC53A2" w14:textId="3D6415AB" w:rsidR="00D8385B" w:rsidRPr="004139DC" w:rsidRDefault="00D8385B" w:rsidP="00B677C1">
            <w:pPr>
              <w:rPr>
                <w:rFonts w:ascii="Arial" w:hAnsi="Arial" w:cs="Arial"/>
                <w:sz w:val="22"/>
                <w:szCs w:val="22"/>
              </w:rPr>
            </w:pPr>
            <w:r w:rsidRPr="004139DC">
              <w:rPr>
                <w:rFonts w:ascii="Arial" w:hAnsi="Arial" w:cs="Arial"/>
                <w:sz w:val="22"/>
                <w:szCs w:val="22"/>
              </w:rPr>
              <w:t>8.</w:t>
            </w:r>
            <w:r>
              <w:rPr>
                <w:rFonts w:ascii="Arial" w:hAnsi="Arial" w:cs="Arial"/>
                <w:sz w:val="22"/>
                <w:szCs w:val="22"/>
              </w:rPr>
              <w:t>6</w:t>
            </w:r>
            <w:r w:rsidRPr="004139DC">
              <w:rPr>
                <w:rFonts w:ascii="Arial" w:hAnsi="Arial" w:cs="Arial"/>
                <w:sz w:val="22"/>
                <w:szCs w:val="22"/>
              </w:rPr>
              <w:t xml:space="preserve"> </w:t>
            </w:r>
            <w:r>
              <w:rPr>
                <w:rFonts w:ascii="Arial" w:hAnsi="Arial" w:cs="Arial"/>
                <w:sz w:val="22"/>
                <w:szCs w:val="22"/>
              </w:rPr>
              <w:t>To a</w:t>
            </w:r>
            <w:r w:rsidRPr="004139DC">
              <w:rPr>
                <w:rFonts w:ascii="Arial" w:hAnsi="Arial" w:cs="Arial"/>
                <w:sz w:val="22"/>
                <w:szCs w:val="22"/>
              </w:rPr>
              <w:t>nalys</w:t>
            </w:r>
            <w:r>
              <w:rPr>
                <w:rFonts w:ascii="Arial" w:hAnsi="Arial" w:cs="Arial"/>
                <w:sz w:val="22"/>
                <w:szCs w:val="22"/>
              </w:rPr>
              <w:t>e</w:t>
            </w:r>
            <w:r w:rsidRPr="004139DC">
              <w:rPr>
                <w:rFonts w:ascii="Arial" w:hAnsi="Arial" w:cs="Arial"/>
                <w:sz w:val="22"/>
                <w:szCs w:val="22"/>
              </w:rPr>
              <w:t xml:space="preserve"> data from the new WM to facilitate the evaluation of gender balance across activities undertaken</w:t>
            </w:r>
            <w:r>
              <w:rPr>
                <w:rFonts w:ascii="Arial" w:hAnsi="Arial" w:cs="Arial"/>
                <w:sz w:val="22"/>
                <w:szCs w:val="22"/>
              </w:rPr>
              <w:t>, and distributions of workloads to enable greater transparency and</w:t>
            </w:r>
            <w:r w:rsidRPr="004139DC">
              <w:rPr>
                <w:rFonts w:ascii="Arial" w:hAnsi="Arial" w:cs="Arial"/>
                <w:sz w:val="22"/>
                <w:szCs w:val="22"/>
              </w:rPr>
              <w:t xml:space="preserve"> inform strategic level planning.</w:t>
            </w:r>
          </w:p>
        </w:tc>
        <w:tc>
          <w:tcPr>
            <w:tcW w:w="3402" w:type="dxa"/>
            <w:gridSpan w:val="2"/>
            <w:shd w:val="clear" w:color="auto" w:fill="F6F1E4"/>
          </w:tcPr>
          <w:p w14:paraId="59213BB3" w14:textId="77777777" w:rsidR="00D8385B" w:rsidRPr="004139DC" w:rsidRDefault="00D8385B" w:rsidP="00B677C1">
            <w:pPr>
              <w:rPr>
                <w:rFonts w:ascii="Arial" w:hAnsi="Arial" w:cs="Arial"/>
                <w:sz w:val="22"/>
                <w:szCs w:val="22"/>
              </w:rPr>
            </w:pPr>
            <w:r w:rsidRPr="244A210C">
              <w:rPr>
                <w:rFonts w:ascii="Arial" w:hAnsi="Arial" w:cs="Arial"/>
                <w:sz w:val="22"/>
                <w:szCs w:val="22"/>
              </w:rPr>
              <w:t xml:space="preserve">Regular data analysis </w:t>
            </w:r>
            <w:r>
              <w:rPr>
                <w:rFonts w:ascii="Arial" w:hAnsi="Arial" w:cs="Arial"/>
                <w:sz w:val="22"/>
                <w:szCs w:val="22"/>
              </w:rPr>
              <w:t xml:space="preserve">across our core </w:t>
            </w:r>
            <w:r w:rsidRPr="00E90473">
              <w:rPr>
                <w:rFonts w:ascii="Arial" w:hAnsi="Arial" w:cs="Arial"/>
                <w:sz w:val="22"/>
                <w:szCs w:val="22"/>
              </w:rPr>
              <w:t>activity e.g. teaching, research, clinical work, leadership</w:t>
            </w:r>
            <w:r>
              <w:rPr>
                <w:rFonts w:ascii="Arial" w:hAnsi="Arial" w:cs="Arial"/>
                <w:sz w:val="22"/>
                <w:szCs w:val="22"/>
              </w:rPr>
              <w:t xml:space="preserve"> and</w:t>
            </w:r>
            <w:r w:rsidRPr="00E90473">
              <w:rPr>
                <w:rFonts w:ascii="Arial" w:hAnsi="Arial" w:cs="Arial"/>
                <w:sz w:val="22"/>
                <w:szCs w:val="22"/>
              </w:rPr>
              <w:t xml:space="preserve"> E&amp;I</w:t>
            </w:r>
            <w:r>
              <w:rPr>
                <w:rFonts w:ascii="Arial" w:hAnsi="Arial" w:cs="Arial"/>
                <w:sz w:val="22"/>
                <w:szCs w:val="22"/>
              </w:rPr>
              <w:t xml:space="preserve"> </w:t>
            </w:r>
            <w:r w:rsidRPr="244A210C">
              <w:rPr>
                <w:rFonts w:ascii="Arial" w:hAnsi="Arial" w:cs="Arial"/>
                <w:sz w:val="22"/>
                <w:szCs w:val="22"/>
              </w:rPr>
              <w:t>will enable us to be transparent around workloads and address many issues around heavy workload of staff, long working hours and workload distribution.</w:t>
            </w:r>
          </w:p>
        </w:tc>
        <w:tc>
          <w:tcPr>
            <w:tcW w:w="1559" w:type="dxa"/>
            <w:shd w:val="clear" w:color="auto" w:fill="F6F1E4"/>
          </w:tcPr>
          <w:p w14:paraId="6AFC37AA" w14:textId="77777777" w:rsidR="00D8385B" w:rsidRPr="004139DC" w:rsidRDefault="00D8385B" w:rsidP="00B677C1">
            <w:pPr>
              <w:spacing w:after="120"/>
              <w:outlineLvl w:val="1"/>
              <w:rPr>
                <w:rFonts w:ascii="Arial" w:hAnsi="Arial" w:cs="Arial"/>
                <w:sz w:val="22"/>
                <w:szCs w:val="22"/>
              </w:rPr>
            </w:pPr>
            <w:r w:rsidRPr="004139DC">
              <w:rPr>
                <w:rFonts w:ascii="Arial" w:hAnsi="Arial" w:cs="Arial"/>
                <w:sz w:val="22"/>
                <w:szCs w:val="22"/>
              </w:rPr>
              <w:t>Data subgroup</w:t>
            </w:r>
          </w:p>
        </w:tc>
        <w:tc>
          <w:tcPr>
            <w:tcW w:w="1559" w:type="dxa"/>
            <w:shd w:val="clear" w:color="auto" w:fill="F6F1E4"/>
          </w:tcPr>
          <w:p w14:paraId="68F05557" w14:textId="77777777" w:rsidR="00D8385B" w:rsidRPr="004139DC" w:rsidRDefault="00D8385B" w:rsidP="00B677C1">
            <w:pPr>
              <w:spacing w:after="240"/>
              <w:outlineLvl w:val="1"/>
              <w:rPr>
                <w:rFonts w:ascii="Arial" w:hAnsi="Arial" w:cs="Arial"/>
                <w:sz w:val="22"/>
                <w:szCs w:val="22"/>
              </w:rPr>
            </w:pPr>
            <w:r w:rsidRPr="004139DC">
              <w:rPr>
                <w:rFonts w:ascii="Arial" w:hAnsi="Arial" w:cs="Arial"/>
                <w:sz w:val="22"/>
                <w:szCs w:val="22"/>
              </w:rPr>
              <w:t>Jan 2023 and annually thereafter</w:t>
            </w:r>
          </w:p>
        </w:tc>
        <w:tc>
          <w:tcPr>
            <w:tcW w:w="5245" w:type="dxa"/>
            <w:shd w:val="clear" w:color="auto" w:fill="F6F1E4"/>
          </w:tcPr>
          <w:p w14:paraId="6706C9B0" w14:textId="77777777" w:rsidR="00D8385B" w:rsidRPr="004139DC" w:rsidRDefault="00D8385B" w:rsidP="00B677C1">
            <w:pPr>
              <w:spacing w:after="240"/>
              <w:outlineLvl w:val="1"/>
              <w:rPr>
                <w:rFonts w:ascii="Arial" w:hAnsi="Arial" w:cs="Arial"/>
                <w:sz w:val="22"/>
                <w:szCs w:val="22"/>
              </w:rPr>
            </w:pPr>
            <w:r w:rsidRPr="004139DC">
              <w:rPr>
                <w:rFonts w:ascii="Arial" w:hAnsi="Arial" w:cs="Arial"/>
                <w:sz w:val="22"/>
                <w:szCs w:val="22"/>
              </w:rPr>
              <w:t>Useable data to inform a report to SMT and SEC in 2023. This will include a review of gender balance of staff activity and a report on staff progression through roles, with recommendations.</w:t>
            </w:r>
          </w:p>
          <w:p w14:paraId="0A745209" w14:textId="77777777" w:rsidR="00D8385B" w:rsidRPr="004139DC" w:rsidRDefault="00D8385B" w:rsidP="00B677C1">
            <w:pPr>
              <w:spacing w:after="120"/>
              <w:outlineLvl w:val="1"/>
              <w:rPr>
                <w:rFonts w:ascii="Arial" w:hAnsi="Arial" w:cs="Arial"/>
                <w:sz w:val="22"/>
                <w:szCs w:val="22"/>
              </w:rPr>
            </w:pPr>
            <w:r w:rsidRPr="004139DC">
              <w:rPr>
                <w:rFonts w:ascii="Arial" w:hAnsi="Arial" w:cs="Arial"/>
                <w:sz w:val="22"/>
                <w:szCs w:val="22"/>
              </w:rPr>
              <w:t>Outcomes of data collection will influence any remedial actions by the end of 2023</w:t>
            </w:r>
            <w:r>
              <w:rPr>
                <w:rFonts w:ascii="Arial" w:hAnsi="Arial" w:cs="Arial"/>
                <w:sz w:val="22"/>
                <w:szCs w:val="22"/>
              </w:rPr>
              <w:t xml:space="preserve">. </w:t>
            </w:r>
          </w:p>
        </w:tc>
      </w:tr>
    </w:tbl>
    <w:p w14:paraId="4B9C1005" w14:textId="77777777" w:rsidR="00D8385B" w:rsidRPr="000D4996" w:rsidRDefault="00D8385B" w:rsidP="00D8385B">
      <w:pPr>
        <w:spacing w:after="120" w:line="240" w:lineRule="auto"/>
        <w:rPr>
          <w:rFonts w:ascii="Arial" w:eastAsia="Calibri" w:hAnsi="Arial" w:cs="Arial"/>
          <w:sz w:val="24"/>
          <w:szCs w:val="24"/>
        </w:rPr>
      </w:pPr>
    </w:p>
    <w:p w14:paraId="234350C1" w14:textId="77777777" w:rsidR="00647087" w:rsidRDefault="00647087" w:rsidP="002A5441">
      <w:pPr>
        <w:spacing w:after="240" w:line="240" w:lineRule="auto"/>
        <w:outlineLvl w:val="1"/>
        <w:rPr>
          <w:rFonts w:ascii="Arial" w:eastAsia="Calibri" w:hAnsi="Arial" w:cs="Arial"/>
          <w:b/>
          <w:bCs/>
          <w:sz w:val="28"/>
          <w:szCs w:val="28"/>
        </w:rPr>
      </w:pPr>
    </w:p>
    <w:p w14:paraId="62242B07" w14:textId="77777777" w:rsidR="00061A5B" w:rsidRPr="000D4996" w:rsidRDefault="00061A5B" w:rsidP="002A5441">
      <w:pPr>
        <w:spacing w:after="240" w:line="240" w:lineRule="auto"/>
        <w:outlineLvl w:val="1"/>
        <w:rPr>
          <w:rFonts w:ascii="Arial" w:eastAsia="Calibri" w:hAnsi="Arial" w:cs="Arial"/>
          <w:sz w:val="24"/>
          <w:szCs w:val="24"/>
        </w:rPr>
      </w:pPr>
    </w:p>
    <w:sectPr w:rsidR="00061A5B" w:rsidRPr="000D4996" w:rsidSect="00CC1171">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8E7B" w14:textId="77777777" w:rsidR="00055CE2" w:rsidRDefault="00055CE2">
      <w:pPr>
        <w:spacing w:after="0" w:line="240" w:lineRule="auto"/>
      </w:pPr>
      <w:r>
        <w:separator/>
      </w:r>
    </w:p>
  </w:endnote>
  <w:endnote w:type="continuationSeparator" w:id="0">
    <w:p w14:paraId="08977252" w14:textId="77777777" w:rsidR="00055CE2" w:rsidRDefault="00055CE2">
      <w:pPr>
        <w:spacing w:after="0" w:line="240" w:lineRule="auto"/>
      </w:pPr>
      <w:r>
        <w:continuationSeparator/>
      </w:r>
    </w:p>
  </w:endnote>
  <w:endnote w:type="continuationNotice" w:id="1">
    <w:p w14:paraId="4563C685" w14:textId="77777777" w:rsidR="00055CE2" w:rsidRDefault="00055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712428"/>
      <w:docPartObj>
        <w:docPartGallery w:val="Page Numbers (Bottom of Page)"/>
        <w:docPartUnique/>
      </w:docPartObj>
    </w:sdtPr>
    <w:sdtEndPr>
      <w:rPr>
        <w:noProof/>
      </w:rPr>
    </w:sdtEndPr>
    <w:sdtContent>
      <w:p w14:paraId="6C375E83" w14:textId="6662872A" w:rsidR="00B677C1" w:rsidRDefault="00B677C1">
        <w:pPr>
          <w:pStyle w:val="Footer"/>
        </w:pPr>
        <w:r>
          <w:fldChar w:fldCharType="begin"/>
        </w:r>
        <w:r>
          <w:instrText xml:space="preserve"> PAGE   \* MERGEFORMAT </w:instrText>
        </w:r>
        <w:r>
          <w:fldChar w:fldCharType="separate"/>
        </w:r>
        <w:r w:rsidR="00487582">
          <w:rPr>
            <w:noProof/>
          </w:rPr>
          <w:t>72</w:t>
        </w:r>
        <w:r>
          <w:rPr>
            <w:noProof/>
          </w:rPr>
          <w:fldChar w:fldCharType="end"/>
        </w:r>
      </w:p>
    </w:sdtContent>
  </w:sdt>
  <w:p w14:paraId="4EDF031B" w14:textId="77777777" w:rsidR="00B677C1" w:rsidRDefault="00B6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E211" w14:textId="77777777" w:rsidR="00055CE2" w:rsidRDefault="00055CE2">
      <w:pPr>
        <w:spacing w:after="0" w:line="240" w:lineRule="auto"/>
      </w:pPr>
      <w:r>
        <w:separator/>
      </w:r>
    </w:p>
  </w:footnote>
  <w:footnote w:type="continuationSeparator" w:id="0">
    <w:p w14:paraId="6F6F3DE4" w14:textId="77777777" w:rsidR="00055CE2" w:rsidRDefault="00055CE2">
      <w:pPr>
        <w:spacing w:after="0" w:line="240" w:lineRule="auto"/>
      </w:pPr>
      <w:r>
        <w:continuationSeparator/>
      </w:r>
    </w:p>
  </w:footnote>
  <w:footnote w:type="continuationNotice" w:id="1">
    <w:p w14:paraId="1B7159FC" w14:textId="77777777" w:rsidR="00055CE2" w:rsidRDefault="00055C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BF"/>
    <w:multiLevelType w:val="hybridMultilevel"/>
    <w:tmpl w:val="62025A38"/>
    <w:lvl w:ilvl="0" w:tplc="FAEE162E">
      <w:start w:val="1"/>
      <w:numFmt w:val="decimal"/>
      <w:lvlText w:val="%1."/>
      <w:lvlJc w:val="left"/>
      <w:pPr>
        <w:ind w:left="720" w:hanging="360"/>
      </w:pPr>
      <w:rPr>
        <w:rFonts w:ascii="Arial" w:hAnsi="Arial" w:cs="Arial" w:hint="default"/>
        <w:color w:val="FFFFF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43BAE"/>
    <w:multiLevelType w:val="hybridMultilevel"/>
    <w:tmpl w:val="46F815A6"/>
    <w:lvl w:ilvl="0" w:tplc="B68CAA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E0F05"/>
    <w:multiLevelType w:val="hybridMultilevel"/>
    <w:tmpl w:val="B496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25C5"/>
    <w:multiLevelType w:val="hybridMultilevel"/>
    <w:tmpl w:val="88082F08"/>
    <w:lvl w:ilvl="0" w:tplc="07160FB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3235C"/>
    <w:multiLevelType w:val="hybridMultilevel"/>
    <w:tmpl w:val="6F4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11284"/>
    <w:multiLevelType w:val="hybridMultilevel"/>
    <w:tmpl w:val="F8FC71A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60AD1B69"/>
    <w:multiLevelType w:val="hybridMultilevel"/>
    <w:tmpl w:val="66069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25ED1"/>
    <w:multiLevelType w:val="hybridMultilevel"/>
    <w:tmpl w:val="926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3213D"/>
    <w:multiLevelType w:val="hybridMultilevel"/>
    <w:tmpl w:val="A2123138"/>
    <w:lvl w:ilvl="0" w:tplc="9FA86828">
      <w:start w:val="1"/>
      <w:numFmt w:val="decimal"/>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6EB13DD3"/>
    <w:multiLevelType w:val="hybridMultilevel"/>
    <w:tmpl w:val="1B3A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B4A8F"/>
    <w:multiLevelType w:val="hybridMultilevel"/>
    <w:tmpl w:val="1850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96389"/>
    <w:multiLevelType w:val="multilevel"/>
    <w:tmpl w:val="BC66133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6185206">
    <w:abstractNumId w:val="11"/>
  </w:num>
  <w:num w:numId="2" w16cid:durableId="1109663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819049">
    <w:abstractNumId w:val="7"/>
  </w:num>
  <w:num w:numId="4" w16cid:durableId="757285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348">
    <w:abstractNumId w:val="8"/>
  </w:num>
  <w:num w:numId="6" w16cid:durableId="2113040793">
    <w:abstractNumId w:val="5"/>
  </w:num>
  <w:num w:numId="7" w16cid:durableId="1931964792">
    <w:abstractNumId w:val="2"/>
  </w:num>
  <w:num w:numId="8" w16cid:durableId="1557356207">
    <w:abstractNumId w:val="9"/>
  </w:num>
  <w:num w:numId="9" w16cid:durableId="486633370">
    <w:abstractNumId w:val="10"/>
  </w:num>
  <w:num w:numId="10" w16cid:durableId="1081374334">
    <w:abstractNumId w:val="3"/>
  </w:num>
  <w:num w:numId="11" w16cid:durableId="137576001">
    <w:abstractNumId w:val="4"/>
  </w:num>
  <w:num w:numId="12" w16cid:durableId="2041125232">
    <w:abstractNumId w:val="6"/>
  </w:num>
  <w:num w:numId="13" w16cid:durableId="1375302318">
    <w:abstractNumId w:val="1"/>
  </w:num>
  <w:num w:numId="14" w16cid:durableId="165617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NDawMDWzNDQyNDRR0lEKTi0uzszPAykwrQUAGsSLBSwAAAA="/>
  </w:docVars>
  <w:rsids>
    <w:rsidRoot w:val="001B2FB9"/>
    <w:rsid w:val="0000290E"/>
    <w:rsid w:val="0000460A"/>
    <w:rsid w:val="00011E25"/>
    <w:rsid w:val="00014FF8"/>
    <w:rsid w:val="000166EE"/>
    <w:rsid w:val="000167E1"/>
    <w:rsid w:val="0002173A"/>
    <w:rsid w:val="0002181A"/>
    <w:rsid w:val="0002A0FC"/>
    <w:rsid w:val="00030986"/>
    <w:rsid w:val="000327B9"/>
    <w:rsid w:val="00034C3E"/>
    <w:rsid w:val="00035178"/>
    <w:rsid w:val="00041AC5"/>
    <w:rsid w:val="0004310E"/>
    <w:rsid w:val="00045A9A"/>
    <w:rsid w:val="000464DD"/>
    <w:rsid w:val="0005090A"/>
    <w:rsid w:val="00050FAB"/>
    <w:rsid w:val="00052AA9"/>
    <w:rsid w:val="00055CE2"/>
    <w:rsid w:val="000567D5"/>
    <w:rsid w:val="00061A5B"/>
    <w:rsid w:val="00063BC5"/>
    <w:rsid w:val="00064FEA"/>
    <w:rsid w:val="00065F70"/>
    <w:rsid w:val="00072934"/>
    <w:rsid w:val="000764C1"/>
    <w:rsid w:val="00080835"/>
    <w:rsid w:val="000810B9"/>
    <w:rsid w:val="0008312D"/>
    <w:rsid w:val="000965AB"/>
    <w:rsid w:val="000A0A40"/>
    <w:rsid w:val="000A2390"/>
    <w:rsid w:val="000A2968"/>
    <w:rsid w:val="000B0F1A"/>
    <w:rsid w:val="000B30FC"/>
    <w:rsid w:val="000C1A49"/>
    <w:rsid w:val="000C397E"/>
    <w:rsid w:val="000C42AC"/>
    <w:rsid w:val="000C624F"/>
    <w:rsid w:val="000C7F0C"/>
    <w:rsid w:val="000D0582"/>
    <w:rsid w:val="000D136D"/>
    <w:rsid w:val="000D3312"/>
    <w:rsid w:val="000D4996"/>
    <w:rsid w:val="000E07C2"/>
    <w:rsid w:val="000E12A2"/>
    <w:rsid w:val="000E32E8"/>
    <w:rsid w:val="000E39AE"/>
    <w:rsid w:val="000E6517"/>
    <w:rsid w:val="000F3275"/>
    <w:rsid w:val="000F3CA3"/>
    <w:rsid w:val="000F6805"/>
    <w:rsid w:val="000F7403"/>
    <w:rsid w:val="000F7576"/>
    <w:rsid w:val="00100446"/>
    <w:rsid w:val="001017EF"/>
    <w:rsid w:val="00104C63"/>
    <w:rsid w:val="00112423"/>
    <w:rsid w:val="00112F94"/>
    <w:rsid w:val="00117616"/>
    <w:rsid w:val="00122971"/>
    <w:rsid w:val="0012342F"/>
    <w:rsid w:val="00126BD7"/>
    <w:rsid w:val="0012752B"/>
    <w:rsid w:val="00131A6F"/>
    <w:rsid w:val="00132DA3"/>
    <w:rsid w:val="00133FDF"/>
    <w:rsid w:val="00135D61"/>
    <w:rsid w:val="001400A4"/>
    <w:rsid w:val="00141CF3"/>
    <w:rsid w:val="00142364"/>
    <w:rsid w:val="00144666"/>
    <w:rsid w:val="00146405"/>
    <w:rsid w:val="00147B00"/>
    <w:rsid w:val="00147F8B"/>
    <w:rsid w:val="00151E66"/>
    <w:rsid w:val="00154A44"/>
    <w:rsid w:val="0015597B"/>
    <w:rsid w:val="0015632C"/>
    <w:rsid w:val="00160174"/>
    <w:rsid w:val="00166D39"/>
    <w:rsid w:val="0017050D"/>
    <w:rsid w:val="00172639"/>
    <w:rsid w:val="00172E4B"/>
    <w:rsid w:val="00175DD1"/>
    <w:rsid w:val="00176868"/>
    <w:rsid w:val="00177E28"/>
    <w:rsid w:val="00180C03"/>
    <w:rsid w:val="00182874"/>
    <w:rsid w:val="00183655"/>
    <w:rsid w:val="001852AD"/>
    <w:rsid w:val="00185E85"/>
    <w:rsid w:val="00186227"/>
    <w:rsid w:val="0019019F"/>
    <w:rsid w:val="001979EE"/>
    <w:rsid w:val="001A26B1"/>
    <w:rsid w:val="001A40F8"/>
    <w:rsid w:val="001A6627"/>
    <w:rsid w:val="001A76EC"/>
    <w:rsid w:val="001B1485"/>
    <w:rsid w:val="001B226F"/>
    <w:rsid w:val="001B2FB9"/>
    <w:rsid w:val="001B7511"/>
    <w:rsid w:val="001B7717"/>
    <w:rsid w:val="001C0AA5"/>
    <w:rsid w:val="001C2564"/>
    <w:rsid w:val="001C3E1C"/>
    <w:rsid w:val="001C72FA"/>
    <w:rsid w:val="001D30DF"/>
    <w:rsid w:val="001D3E83"/>
    <w:rsid w:val="001D6C29"/>
    <w:rsid w:val="001E1B1F"/>
    <w:rsid w:val="001E478C"/>
    <w:rsid w:val="001E5999"/>
    <w:rsid w:val="001E60A5"/>
    <w:rsid w:val="001F0885"/>
    <w:rsid w:val="001F0F1F"/>
    <w:rsid w:val="001F251C"/>
    <w:rsid w:val="001F3277"/>
    <w:rsid w:val="002011B3"/>
    <w:rsid w:val="0020162A"/>
    <w:rsid w:val="00204DCD"/>
    <w:rsid w:val="00205AC7"/>
    <w:rsid w:val="00206434"/>
    <w:rsid w:val="002126BB"/>
    <w:rsid w:val="0021744F"/>
    <w:rsid w:val="002213EE"/>
    <w:rsid w:val="002216E5"/>
    <w:rsid w:val="0022314B"/>
    <w:rsid w:val="00227A7B"/>
    <w:rsid w:val="00231666"/>
    <w:rsid w:val="00233444"/>
    <w:rsid w:val="00235A5F"/>
    <w:rsid w:val="00242346"/>
    <w:rsid w:val="0024269E"/>
    <w:rsid w:val="00242F1E"/>
    <w:rsid w:val="002509F7"/>
    <w:rsid w:val="00251397"/>
    <w:rsid w:val="00254F96"/>
    <w:rsid w:val="00257FD6"/>
    <w:rsid w:val="002607FE"/>
    <w:rsid w:val="00263756"/>
    <w:rsid w:val="00263E15"/>
    <w:rsid w:val="00264799"/>
    <w:rsid w:val="00270BD0"/>
    <w:rsid w:val="00271720"/>
    <w:rsid w:val="00271B4F"/>
    <w:rsid w:val="00272805"/>
    <w:rsid w:val="00273DA9"/>
    <w:rsid w:val="00280013"/>
    <w:rsid w:val="00280583"/>
    <w:rsid w:val="002811DA"/>
    <w:rsid w:val="002817D1"/>
    <w:rsid w:val="00281D1A"/>
    <w:rsid w:val="0028241C"/>
    <w:rsid w:val="002852DE"/>
    <w:rsid w:val="00287559"/>
    <w:rsid w:val="002913E4"/>
    <w:rsid w:val="00295F2A"/>
    <w:rsid w:val="00297A66"/>
    <w:rsid w:val="002A2143"/>
    <w:rsid w:val="002A33F4"/>
    <w:rsid w:val="002A4E47"/>
    <w:rsid w:val="002A5441"/>
    <w:rsid w:val="002A57F3"/>
    <w:rsid w:val="002A64FE"/>
    <w:rsid w:val="002A7AA7"/>
    <w:rsid w:val="002B3753"/>
    <w:rsid w:val="002B412E"/>
    <w:rsid w:val="002B50C0"/>
    <w:rsid w:val="002C1325"/>
    <w:rsid w:val="002C400C"/>
    <w:rsid w:val="002C5019"/>
    <w:rsid w:val="002C55FE"/>
    <w:rsid w:val="002D149A"/>
    <w:rsid w:val="002D245D"/>
    <w:rsid w:val="002D6089"/>
    <w:rsid w:val="002E0047"/>
    <w:rsid w:val="002E17D8"/>
    <w:rsid w:val="002E3050"/>
    <w:rsid w:val="002E3A2D"/>
    <w:rsid w:val="002E7482"/>
    <w:rsid w:val="002E7C40"/>
    <w:rsid w:val="002F6CE5"/>
    <w:rsid w:val="0030439D"/>
    <w:rsid w:val="00305EB7"/>
    <w:rsid w:val="00306D36"/>
    <w:rsid w:val="003100AA"/>
    <w:rsid w:val="0031278A"/>
    <w:rsid w:val="00314A89"/>
    <w:rsid w:val="00314CC5"/>
    <w:rsid w:val="0032004B"/>
    <w:rsid w:val="00323796"/>
    <w:rsid w:val="003250F2"/>
    <w:rsid w:val="00326AF9"/>
    <w:rsid w:val="00327F82"/>
    <w:rsid w:val="00332C07"/>
    <w:rsid w:val="00336774"/>
    <w:rsid w:val="0033765D"/>
    <w:rsid w:val="003406F5"/>
    <w:rsid w:val="003442F1"/>
    <w:rsid w:val="00350196"/>
    <w:rsid w:val="003506FF"/>
    <w:rsid w:val="0035409B"/>
    <w:rsid w:val="003558FC"/>
    <w:rsid w:val="003611C9"/>
    <w:rsid w:val="00366B77"/>
    <w:rsid w:val="00370BDB"/>
    <w:rsid w:val="003725EB"/>
    <w:rsid w:val="0037327B"/>
    <w:rsid w:val="0037688D"/>
    <w:rsid w:val="00377589"/>
    <w:rsid w:val="00377D29"/>
    <w:rsid w:val="00383F55"/>
    <w:rsid w:val="00384D0B"/>
    <w:rsid w:val="00385966"/>
    <w:rsid w:val="00385AF2"/>
    <w:rsid w:val="00387A5F"/>
    <w:rsid w:val="00392BDC"/>
    <w:rsid w:val="0039456E"/>
    <w:rsid w:val="0039463E"/>
    <w:rsid w:val="00394791"/>
    <w:rsid w:val="0039641C"/>
    <w:rsid w:val="00396D61"/>
    <w:rsid w:val="003A16DD"/>
    <w:rsid w:val="003A48DE"/>
    <w:rsid w:val="003B1EC1"/>
    <w:rsid w:val="003B3C5E"/>
    <w:rsid w:val="003B55B3"/>
    <w:rsid w:val="003B75A0"/>
    <w:rsid w:val="003B7A84"/>
    <w:rsid w:val="003C00A3"/>
    <w:rsid w:val="003C0B1B"/>
    <w:rsid w:val="003C1827"/>
    <w:rsid w:val="003C4EA8"/>
    <w:rsid w:val="003C61A0"/>
    <w:rsid w:val="003D08D7"/>
    <w:rsid w:val="003D1204"/>
    <w:rsid w:val="003D2EA7"/>
    <w:rsid w:val="003D63A7"/>
    <w:rsid w:val="003D64E7"/>
    <w:rsid w:val="003E24C3"/>
    <w:rsid w:val="003E2AB0"/>
    <w:rsid w:val="003E429F"/>
    <w:rsid w:val="003E4823"/>
    <w:rsid w:val="003E5374"/>
    <w:rsid w:val="003E7D5F"/>
    <w:rsid w:val="003F2D95"/>
    <w:rsid w:val="003F3D64"/>
    <w:rsid w:val="003F3E92"/>
    <w:rsid w:val="003F588D"/>
    <w:rsid w:val="003F7A97"/>
    <w:rsid w:val="004044A2"/>
    <w:rsid w:val="004052A3"/>
    <w:rsid w:val="004057E4"/>
    <w:rsid w:val="004075D8"/>
    <w:rsid w:val="0040766E"/>
    <w:rsid w:val="00412A78"/>
    <w:rsid w:val="004133BA"/>
    <w:rsid w:val="004145E8"/>
    <w:rsid w:val="00417F17"/>
    <w:rsid w:val="00423A7B"/>
    <w:rsid w:val="004254D2"/>
    <w:rsid w:val="004265E2"/>
    <w:rsid w:val="00431F24"/>
    <w:rsid w:val="00435F4A"/>
    <w:rsid w:val="0044283F"/>
    <w:rsid w:val="00442D27"/>
    <w:rsid w:val="004453E9"/>
    <w:rsid w:val="0045011A"/>
    <w:rsid w:val="004506F6"/>
    <w:rsid w:val="00454E8B"/>
    <w:rsid w:val="00461191"/>
    <w:rsid w:val="00462721"/>
    <w:rsid w:val="00463252"/>
    <w:rsid w:val="0046733A"/>
    <w:rsid w:val="00467A0E"/>
    <w:rsid w:val="00467B2E"/>
    <w:rsid w:val="004706E0"/>
    <w:rsid w:val="00473D73"/>
    <w:rsid w:val="004766C2"/>
    <w:rsid w:val="00482713"/>
    <w:rsid w:val="004849FE"/>
    <w:rsid w:val="0048734F"/>
    <w:rsid w:val="00487582"/>
    <w:rsid w:val="00487B46"/>
    <w:rsid w:val="00491195"/>
    <w:rsid w:val="00491311"/>
    <w:rsid w:val="00492F77"/>
    <w:rsid w:val="00493F8B"/>
    <w:rsid w:val="00494969"/>
    <w:rsid w:val="00495D00"/>
    <w:rsid w:val="004963FF"/>
    <w:rsid w:val="004969BB"/>
    <w:rsid w:val="004A0C06"/>
    <w:rsid w:val="004A22D3"/>
    <w:rsid w:val="004A321C"/>
    <w:rsid w:val="004A34C9"/>
    <w:rsid w:val="004A435E"/>
    <w:rsid w:val="004B1F4B"/>
    <w:rsid w:val="004B52C3"/>
    <w:rsid w:val="004B5BC3"/>
    <w:rsid w:val="004B6B52"/>
    <w:rsid w:val="004B6FD0"/>
    <w:rsid w:val="004C454D"/>
    <w:rsid w:val="004C5FA1"/>
    <w:rsid w:val="004C6274"/>
    <w:rsid w:val="004D02D4"/>
    <w:rsid w:val="004D23F7"/>
    <w:rsid w:val="004D24FA"/>
    <w:rsid w:val="004D3EA6"/>
    <w:rsid w:val="004E0DE3"/>
    <w:rsid w:val="004E4019"/>
    <w:rsid w:val="004E4D43"/>
    <w:rsid w:val="004E6421"/>
    <w:rsid w:val="004E7413"/>
    <w:rsid w:val="004F31B8"/>
    <w:rsid w:val="004F322E"/>
    <w:rsid w:val="004F455B"/>
    <w:rsid w:val="004F6270"/>
    <w:rsid w:val="004F6392"/>
    <w:rsid w:val="00500C86"/>
    <w:rsid w:val="00501A0F"/>
    <w:rsid w:val="00501BBB"/>
    <w:rsid w:val="0050264C"/>
    <w:rsid w:val="005032D7"/>
    <w:rsid w:val="005153E6"/>
    <w:rsid w:val="00516CE8"/>
    <w:rsid w:val="005249C0"/>
    <w:rsid w:val="005347C4"/>
    <w:rsid w:val="00535465"/>
    <w:rsid w:val="005359B6"/>
    <w:rsid w:val="00535C00"/>
    <w:rsid w:val="0053750D"/>
    <w:rsid w:val="00540416"/>
    <w:rsid w:val="00543FDE"/>
    <w:rsid w:val="00545A25"/>
    <w:rsid w:val="00545D49"/>
    <w:rsid w:val="00546DAD"/>
    <w:rsid w:val="00547A7B"/>
    <w:rsid w:val="00554278"/>
    <w:rsid w:val="00555C12"/>
    <w:rsid w:val="0055701F"/>
    <w:rsid w:val="00561581"/>
    <w:rsid w:val="00561D46"/>
    <w:rsid w:val="005622E7"/>
    <w:rsid w:val="005626DB"/>
    <w:rsid w:val="00562A2C"/>
    <w:rsid w:val="0056630C"/>
    <w:rsid w:val="00570F6E"/>
    <w:rsid w:val="00574A3A"/>
    <w:rsid w:val="00574B17"/>
    <w:rsid w:val="00574BDD"/>
    <w:rsid w:val="00575C65"/>
    <w:rsid w:val="00580756"/>
    <w:rsid w:val="00583B5B"/>
    <w:rsid w:val="00587CE3"/>
    <w:rsid w:val="005905ED"/>
    <w:rsid w:val="0059530A"/>
    <w:rsid w:val="00596D90"/>
    <w:rsid w:val="005A0688"/>
    <w:rsid w:val="005A17EB"/>
    <w:rsid w:val="005A2D21"/>
    <w:rsid w:val="005A7770"/>
    <w:rsid w:val="005B7E3F"/>
    <w:rsid w:val="005C00AF"/>
    <w:rsid w:val="005C43C9"/>
    <w:rsid w:val="005C5309"/>
    <w:rsid w:val="005C6D25"/>
    <w:rsid w:val="005C7CD1"/>
    <w:rsid w:val="005D13C7"/>
    <w:rsid w:val="005D305A"/>
    <w:rsid w:val="005D3D85"/>
    <w:rsid w:val="005D48EB"/>
    <w:rsid w:val="005D6927"/>
    <w:rsid w:val="005E0318"/>
    <w:rsid w:val="005E165C"/>
    <w:rsid w:val="005E3068"/>
    <w:rsid w:val="005E4539"/>
    <w:rsid w:val="005E51B9"/>
    <w:rsid w:val="005E5395"/>
    <w:rsid w:val="005F0A04"/>
    <w:rsid w:val="005F2A80"/>
    <w:rsid w:val="005F4DCB"/>
    <w:rsid w:val="005F572B"/>
    <w:rsid w:val="005F591C"/>
    <w:rsid w:val="005F5B9B"/>
    <w:rsid w:val="005F7DB4"/>
    <w:rsid w:val="00607359"/>
    <w:rsid w:val="006075EA"/>
    <w:rsid w:val="0061193F"/>
    <w:rsid w:val="00612577"/>
    <w:rsid w:val="006127C4"/>
    <w:rsid w:val="00613781"/>
    <w:rsid w:val="00613B3F"/>
    <w:rsid w:val="00617D8F"/>
    <w:rsid w:val="00617F2F"/>
    <w:rsid w:val="00620669"/>
    <w:rsid w:val="00630C37"/>
    <w:rsid w:val="00632B00"/>
    <w:rsid w:val="006355FC"/>
    <w:rsid w:val="00647087"/>
    <w:rsid w:val="00647CAE"/>
    <w:rsid w:val="006517DC"/>
    <w:rsid w:val="0065539C"/>
    <w:rsid w:val="0065594D"/>
    <w:rsid w:val="00655E14"/>
    <w:rsid w:val="006569FF"/>
    <w:rsid w:val="00661D33"/>
    <w:rsid w:val="00666BE1"/>
    <w:rsid w:val="00673BDC"/>
    <w:rsid w:val="0067623D"/>
    <w:rsid w:val="00681296"/>
    <w:rsid w:val="00687F74"/>
    <w:rsid w:val="00690A52"/>
    <w:rsid w:val="006926AF"/>
    <w:rsid w:val="006942BA"/>
    <w:rsid w:val="00697F2A"/>
    <w:rsid w:val="006A2310"/>
    <w:rsid w:val="006A4A40"/>
    <w:rsid w:val="006A538F"/>
    <w:rsid w:val="006A5458"/>
    <w:rsid w:val="006A723B"/>
    <w:rsid w:val="006B11B4"/>
    <w:rsid w:val="006B27B5"/>
    <w:rsid w:val="006B45E7"/>
    <w:rsid w:val="006C4435"/>
    <w:rsid w:val="006C5518"/>
    <w:rsid w:val="006C5C34"/>
    <w:rsid w:val="006C6963"/>
    <w:rsid w:val="006C75A5"/>
    <w:rsid w:val="006C791F"/>
    <w:rsid w:val="006D00A3"/>
    <w:rsid w:val="006D015E"/>
    <w:rsid w:val="006D2B50"/>
    <w:rsid w:val="006D7ECE"/>
    <w:rsid w:val="006E4BE3"/>
    <w:rsid w:val="006E6E02"/>
    <w:rsid w:val="006F017E"/>
    <w:rsid w:val="006F1071"/>
    <w:rsid w:val="006F20BE"/>
    <w:rsid w:val="006F5518"/>
    <w:rsid w:val="006F75AB"/>
    <w:rsid w:val="00700C6A"/>
    <w:rsid w:val="00700ED5"/>
    <w:rsid w:val="00701BF3"/>
    <w:rsid w:val="00704FFC"/>
    <w:rsid w:val="007058B1"/>
    <w:rsid w:val="0070616F"/>
    <w:rsid w:val="00706A65"/>
    <w:rsid w:val="0071188B"/>
    <w:rsid w:val="00714112"/>
    <w:rsid w:val="007148A9"/>
    <w:rsid w:val="007238B6"/>
    <w:rsid w:val="00725106"/>
    <w:rsid w:val="00731533"/>
    <w:rsid w:val="007328C7"/>
    <w:rsid w:val="007336F3"/>
    <w:rsid w:val="00735361"/>
    <w:rsid w:val="0073649C"/>
    <w:rsid w:val="00737287"/>
    <w:rsid w:val="0074419F"/>
    <w:rsid w:val="0074486E"/>
    <w:rsid w:val="007504F7"/>
    <w:rsid w:val="00752AD6"/>
    <w:rsid w:val="00753CC5"/>
    <w:rsid w:val="0075472C"/>
    <w:rsid w:val="00754C54"/>
    <w:rsid w:val="00761516"/>
    <w:rsid w:val="00762E6E"/>
    <w:rsid w:val="007631C5"/>
    <w:rsid w:val="00770279"/>
    <w:rsid w:val="00772390"/>
    <w:rsid w:val="00774518"/>
    <w:rsid w:val="0077466F"/>
    <w:rsid w:val="00775D60"/>
    <w:rsid w:val="007828E3"/>
    <w:rsid w:val="0079690F"/>
    <w:rsid w:val="00797EBD"/>
    <w:rsid w:val="007A12DE"/>
    <w:rsid w:val="007A3177"/>
    <w:rsid w:val="007A377D"/>
    <w:rsid w:val="007A7924"/>
    <w:rsid w:val="007A7A52"/>
    <w:rsid w:val="007B1CD1"/>
    <w:rsid w:val="007C4804"/>
    <w:rsid w:val="007C4C19"/>
    <w:rsid w:val="007C592C"/>
    <w:rsid w:val="007D07C0"/>
    <w:rsid w:val="007D765F"/>
    <w:rsid w:val="007E0460"/>
    <w:rsid w:val="007E3482"/>
    <w:rsid w:val="007E378E"/>
    <w:rsid w:val="007E53BF"/>
    <w:rsid w:val="007E6612"/>
    <w:rsid w:val="007F0054"/>
    <w:rsid w:val="007F117E"/>
    <w:rsid w:val="007F13AD"/>
    <w:rsid w:val="007F4144"/>
    <w:rsid w:val="007F64AB"/>
    <w:rsid w:val="00800131"/>
    <w:rsid w:val="00801AA9"/>
    <w:rsid w:val="00803C14"/>
    <w:rsid w:val="008107A7"/>
    <w:rsid w:val="00811135"/>
    <w:rsid w:val="00811BE5"/>
    <w:rsid w:val="008156F8"/>
    <w:rsid w:val="008173C6"/>
    <w:rsid w:val="00817C51"/>
    <w:rsid w:val="0082588B"/>
    <w:rsid w:val="00825FEC"/>
    <w:rsid w:val="00830D96"/>
    <w:rsid w:val="00831FE5"/>
    <w:rsid w:val="00835A18"/>
    <w:rsid w:val="00836510"/>
    <w:rsid w:val="0084078E"/>
    <w:rsid w:val="008407AF"/>
    <w:rsid w:val="00841A46"/>
    <w:rsid w:val="00841E47"/>
    <w:rsid w:val="008462D5"/>
    <w:rsid w:val="008511E1"/>
    <w:rsid w:val="008531CD"/>
    <w:rsid w:val="00853981"/>
    <w:rsid w:val="00856D4C"/>
    <w:rsid w:val="00856DEE"/>
    <w:rsid w:val="00857D23"/>
    <w:rsid w:val="0086016C"/>
    <w:rsid w:val="00860C5F"/>
    <w:rsid w:val="008718F7"/>
    <w:rsid w:val="008803A4"/>
    <w:rsid w:val="00880A93"/>
    <w:rsid w:val="00882E8E"/>
    <w:rsid w:val="00884890"/>
    <w:rsid w:val="00885A90"/>
    <w:rsid w:val="00887020"/>
    <w:rsid w:val="0089165D"/>
    <w:rsid w:val="0089287F"/>
    <w:rsid w:val="00892D4E"/>
    <w:rsid w:val="00892EDC"/>
    <w:rsid w:val="00894153"/>
    <w:rsid w:val="00896A31"/>
    <w:rsid w:val="008A0E86"/>
    <w:rsid w:val="008A4DBD"/>
    <w:rsid w:val="008A5B53"/>
    <w:rsid w:val="008A6C1A"/>
    <w:rsid w:val="008A71B5"/>
    <w:rsid w:val="008B16DA"/>
    <w:rsid w:val="008B1C02"/>
    <w:rsid w:val="008C2ABC"/>
    <w:rsid w:val="008C540A"/>
    <w:rsid w:val="008D0158"/>
    <w:rsid w:val="008D07EF"/>
    <w:rsid w:val="008D0DC9"/>
    <w:rsid w:val="008D3728"/>
    <w:rsid w:val="008E1984"/>
    <w:rsid w:val="008E29A9"/>
    <w:rsid w:val="008E7430"/>
    <w:rsid w:val="008E7E12"/>
    <w:rsid w:val="008F08FB"/>
    <w:rsid w:val="008F1AE8"/>
    <w:rsid w:val="008F445D"/>
    <w:rsid w:val="008F4C08"/>
    <w:rsid w:val="008F5013"/>
    <w:rsid w:val="00900BED"/>
    <w:rsid w:val="00901B7F"/>
    <w:rsid w:val="00901C52"/>
    <w:rsid w:val="00903F6B"/>
    <w:rsid w:val="00905BC0"/>
    <w:rsid w:val="00905D83"/>
    <w:rsid w:val="00910183"/>
    <w:rsid w:val="00910CD4"/>
    <w:rsid w:val="0091236F"/>
    <w:rsid w:val="0091390F"/>
    <w:rsid w:val="00913AB5"/>
    <w:rsid w:val="00915001"/>
    <w:rsid w:val="00925368"/>
    <w:rsid w:val="00937EB7"/>
    <w:rsid w:val="00941046"/>
    <w:rsid w:val="00941689"/>
    <w:rsid w:val="009440A9"/>
    <w:rsid w:val="00944504"/>
    <w:rsid w:val="00946290"/>
    <w:rsid w:val="009509C1"/>
    <w:rsid w:val="009528CF"/>
    <w:rsid w:val="00952C65"/>
    <w:rsid w:val="00953EC2"/>
    <w:rsid w:val="00953F97"/>
    <w:rsid w:val="009541C7"/>
    <w:rsid w:val="009551BF"/>
    <w:rsid w:val="009556A8"/>
    <w:rsid w:val="00957D04"/>
    <w:rsid w:val="00962A47"/>
    <w:rsid w:val="00962AC4"/>
    <w:rsid w:val="00967720"/>
    <w:rsid w:val="00967AC9"/>
    <w:rsid w:val="00972E64"/>
    <w:rsid w:val="0097521B"/>
    <w:rsid w:val="009753C9"/>
    <w:rsid w:val="00977D5C"/>
    <w:rsid w:val="009800A1"/>
    <w:rsid w:val="00983BDA"/>
    <w:rsid w:val="00987777"/>
    <w:rsid w:val="00990A80"/>
    <w:rsid w:val="009915D1"/>
    <w:rsid w:val="00991AFE"/>
    <w:rsid w:val="00992DD4"/>
    <w:rsid w:val="009953E6"/>
    <w:rsid w:val="009A1995"/>
    <w:rsid w:val="009A3601"/>
    <w:rsid w:val="009A4C34"/>
    <w:rsid w:val="009B0BB5"/>
    <w:rsid w:val="009B3DBE"/>
    <w:rsid w:val="009B52E4"/>
    <w:rsid w:val="009B6410"/>
    <w:rsid w:val="009C01CD"/>
    <w:rsid w:val="009C29EB"/>
    <w:rsid w:val="009C34C6"/>
    <w:rsid w:val="009D4BDE"/>
    <w:rsid w:val="009E3DFC"/>
    <w:rsid w:val="009F186C"/>
    <w:rsid w:val="00A00F33"/>
    <w:rsid w:val="00A01ADB"/>
    <w:rsid w:val="00A02B19"/>
    <w:rsid w:val="00A02B4D"/>
    <w:rsid w:val="00A03EA8"/>
    <w:rsid w:val="00A0449C"/>
    <w:rsid w:val="00A060E5"/>
    <w:rsid w:val="00A12FB1"/>
    <w:rsid w:val="00A14A1E"/>
    <w:rsid w:val="00A172EC"/>
    <w:rsid w:val="00A2219D"/>
    <w:rsid w:val="00A2642E"/>
    <w:rsid w:val="00A26768"/>
    <w:rsid w:val="00A27684"/>
    <w:rsid w:val="00A3027C"/>
    <w:rsid w:val="00A334EA"/>
    <w:rsid w:val="00A34E75"/>
    <w:rsid w:val="00A35071"/>
    <w:rsid w:val="00A37099"/>
    <w:rsid w:val="00A424C7"/>
    <w:rsid w:val="00A42508"/>
    <w:rsid w:val="00A425B1"/>
    <w:rsid w:val="00A427C4"/>
    <w:rsid w:val="00A429BA"/>
    <w:rsid w:val="00A45EEE"/>
    <w:rsid w:val="00A4659B"/>
    <w:rsid w:val="00A4664C"/>
    <w:rsid w:val="00A478B2"/>
    <w:rsid w:val="00A50D90"/>
    <w:rsid w:val="00A5285E"/>
    <w:rsid w:val="00A55D84"/>
    <w:rsid w:val="00A61564"/>
    <w:rsid w:val="00A62B51"/>
    <w:rsid w:val="00A656A7"/>
    <w:rsid w:val="00A65C92"/>
    <w:rsid w:val="00A6738F"/>
    <w:rsid w:val="00A67C83"/>
    <w:rsid w:val="00A7169D"/>
    <w:rsid w:val="00A86030"/>
    <w:rsid w:val="00A90B1A"/>
    <w:rsid w:val="00A95D5C"/>
    <w:rsid w:val="00AA086E"/>
    <w:rsid w:val="00AA214A"/>
    <w:rsid w:val="00AA377C"/>
    <w:rsid w:val="00AA53D8"/>
    <w:rsid w:val="00AA6511"/>
    <w:rsid w:val="00AA6D26"/>
    <w:rsid w:val="00AB1CEB"/>
    <w:rsid w:val="00AB31C4"/>
    <w:rsid w:val="00AB48D3"/>
    <w:rsid w:val="00AB78B9"/>
    <w:rsid w:val="00AC1570"/>
    <w:rsid w:val="00AC4430"/>
    <w:rsid w:val="00AC52F1"/>
    <w:rsid w:val="00AD034B"/>
    <w:rsid w:val="00AD3AC9"/>
    <w:rsid w:val="00AD3C47"/>
    <w:rsid w:val="00AD5B24"/>
    <w:rsid w:val="00AD651D"/>
    <w:rsid w:val="00AF0882"/>
    <w:rsid w:val="00AF0E57"/>
    <w:rsid w:val="00AF2907"/>
    <w:rsid w:val="00AF3DB0"/>
    <w:rsid w:val="00AF5EF5"/>
    <w:rsid w:val="00AF6479"/>
    <w:rsid w:val="00B00697"/>
    <w:rsid w:val="00B064E8"/>
    <w:rsid w:val="00B07E79"/>
    <w:rsid w:val="00B14632"/>
    <w:rsid w:val="00B150CA"/>
    <w:rsid w:val="00B24C1E"/>
    <w:rsid w:val="00B25DE0"/>
    <w:rsid w:val="00B27F53"/>
    <w:rsid w:val="00B3508C"/>
    <w:rsid w:val="00B40113"/>
    <w:rsid w:val="00B410E6"/>
    <w:rsid w:val="00B47EB5"/>
    <w:rsid w:val="00B53090"/>
    <w:rsid w:val="00B53BDF"/>
    <w:rsid w:val="00B60801"/>
    <w:rsid w:val="00B62A3A"/>
    <w:rsid w:val="00B677C1"/>
    <w:rsid w:val="00B719AA"/>
    <w:rsid w:val="00B7371E"/>
    <w:rsid w:val="00B85D21"/>
    <w:rsid w:val="00B863CC"/>
    <w:rsid w:val="00B90F3F"/>
    <w:rsid w:val="00B918E6"/>
    <w:rsid w:val="00B923BB"/>
    <w:rsid w:val="00B923F5"/>
    <w:rsid w:val="00B9316D"/>
    <w:rsid w:val="00B93211"/>
    <w:rsid w:val="00B936C9"/>
    <w:rsid w:val="00B95773"/>
    <w:rsid w:val="00B97CFA"/>
    <w:rsid w:val="00BA08E4"/>
    <w:rsid w:val="00BA336D"/>
    <w:rsid w:val="00BA4F28"/>
    <w:rsid w:val="00BA5472"/>
    <w:rsid w:val="00BA54E3"/>
    <w:rsid w:val="00BA6221"/>
    <w:rsid w:val="00BA6CC2"/>
    <w:rsid w:val="00BB0004"/>
    <w:rsid w:val="00BB01EF"/>
    <w:rsid w:val="00BB373E"/>
    <w:rsid w:val="00BB4473"/>
    <w:rsid w:val="00BB509C"/>
    <w:rsid w:val="00BB6F5D"/>
    <w:rsid w:val="00BC01D5"/>
    <w:rsid w:val="00BC0DE0"/>
    <w:rsid w:val="00BC5573"/>
    <w:rsid w:val="00BD2B09"/>
    <w:rsid w:val="00BD3001"/>
    <w:rsid w:val="00BD390B"/>
    <w:rsid w:val="00BD5693"/>
    <w:rsid w:val="00BD6289"/>
    <w:rsid w:val="00BD631D"/>
    <w:rsid w:val="00BD6B5E"/>
    <w:rsid w:val="00BD77BA"/>
    <w:rsid w:val="00BE2DD4"/>
    <w:rsid w:val="00BE31EB"/>
    <w:rsid w:val="00BE510C"/>
    <w:rsid w:val="00BE60DC"/>
    <w:rsid w:val="00BF0014"/>
    <w:rsid w:val="00BF1DE5"/>
    <w:rsid w:val="00BF3D61"/>
    <w:rsid w:val="00BF4E53"/>
    <w:rsid w:val="00C032CE"/>
    <w:rsid w:val="00C03C9C"/>
    <w:rsid w:val="00C04767"/>
    <w:rsid w:val="00C055D8"/>
    <w:rsid w:val="00C06028"/>
    <w:rsid w:val="00C11DF2"/>
    <w:rsid w:val="00C14636"/>
    <w:rsid w:val="00C17768"/>
    <w:rsid w:val="00C17AAF"/>
    <w:rsid w:val="00C20DCF"/>
    <w:rsid w:val="00C22E3A"/>
    <w:rsid w:val="00C3117D"/>
    <w:rsid w:val="00C3418B"/>
    <w:rsid w:val="00C35273"/>
    <w:rsid w:val="00C35E26"/>
    <w:rsid w:val="00C36D33"/>
    <w:rsid w:val="00C373D2"/>
    <w:rsid w:val="00C4005A"/>
    <w:rsid w:val="00C40B32"/>
    <w:rsid w:val="00C4413A"/>
    <w:rsid w:val="00C446A2"/>
    <w:rsid w:val="00C50A8C"/>
    <w:rsid w:val="00C50B45"/>
    <w:rsid w:val="00C51F40"/>
    <w:rsid w:val="00C52B42"/>
    <w:rsid w:val="00C54A77"/>
    <w:rsid w:val="00C62E5A"/>
    <w:rsid w:val="00C63EE3"/>
    <w:rsid w:val="00C6696E"/>
    <w:rsid w:val="00C672A4"/>
    <w:rsid w:val="00C741CA"/>
    <w:rsid w:val="00C7518A"/>
    <w:rsid w:val="00C767C5"/>
    <w:rsid w:val="00C77C7C"/>
    <w:rsid w:val="00C80A9E"/>
    <w:rsid w:val="00C82B70"/>
    <w:rsid w:val="00C82D64"/>
    <w:rsid w:val="00C85C9B"/>
    <w:rsid w:val="00C85E0C"/>
    <w:rsid w:val="00C9010C"/>
    <w:rsid w:val="00C91F9F"/>
    <w:rsid w:val="00C958DD"/>
    <w:rsid w:val="00C97AD9"/>
    <w:rsid w:val="00CA024D"/>
    <w:rsid w:val="00CA7024"/>
    <w:rsid w:val="00CB0788"/>
    <w:rsid w:val="00CB0E90"/>
    <w:rsid w:val="00CB5008"/>
    <w:rsid w:val="00CB5E54"/>
    <w:rsid w:val="00CB5F4D"/>
    <w:rsid w:val="00CB7617"/>
    <w:rsid w:val="00CB7FC2"/>
    <w:rsid w:val="00CBF6EF"/>
    <w:rsid w:val="00CC1171"/>
    <w:rsid w:val="00CC2A6E"/>
    <w:rsid w:val="00CC30A9"/>
    <w:rsid w:val="00CC5F3B"/>
    <w:rsid w:val="00CC6BE6"/>
    <w:rsid w:val="00CD1881"/>
    <w:rsid w:val="00CD31FA"/>
    <w:rsid w:val="00CD3D15"/>
    <w:rsid w:val="00CD500F"/>
    <w:rsid w:val="00CD54BC"/>
    <w:rsid w:val="00CD6F0D"/>
    <w:rsid w:val="00CE367F"/>
    <w:rsid w:val="00CE4276"/>
    <w:rsid w:val="00CE49EE"/>
    <w:rsid w:val="00CE5E61"/>
    <w:rsid w:val="00CF6673"/>
    <w:rsid w:val="00D05034"/>
    <w:rsid w:val="00D06341"/>
    <w:rsid w:val="00D10956"/>
    <w:rsid w:val="00D11401"/>
    <w:rsid w:val="00D13A92"/>
    <w:rsid w:val="00D161B3"/>
    <w:rsid w:val="00D16AFE"/>
    <w:rsid w:val="00D23186"/>
    <w:rsid w:val="00D245FB"/>
    <w:rsid w:val="00D2591D"/>
    <w:rsid w:val="00D268BD"/>
    <w:rsid w:val="00D269C6"/>
    <w:rsid w:val="00D31A29"/>
    <w:rsid w:val="00D34A41"/>
    <w:rsid w:val="00D37DD7"/>
    <w:rsid w:val="00D4387F"/>
    <w:rsid w:val="00D445D4"/>
    <w:rsid w:val="00D44C02"/>
    <w:rsid w:val="00D52478"/>
    <w:rsid w:val="00D5563D"/>
    <w:rsid w:val="00D55DA5"/>
    <w:rsid w:val="00D60475"/>
    <w:rsid w:val="00D60E82"/>
    <w:rsid w:val="00D625B3"/>
    <w:rsid w:val="00D63D3E"/>
    <w:rsid w:val="00D63F79"/>
    <w:rsid w:val="00D64404"/>
    <w:rsid w:val="00D70495"/>
    <w:rsid w:val="00D7340D"/>
    <w:rsid w:val="00D73425"/>
    <w:rsid w:val="00D73EFE"/>
    <w:rsid w:val="00D74218"/>
    <w:rsid w:val="00D744FC"/>
    <w:rsid w:val="00D756BF"/>
    <w:rsid w:val="00D76FB2"/>
    <w:rsid w:val="00D80865"/>
    <w:rsid w:val="00D8225C"/>
    <w:rsid w:val="00D8385B"/>
    <w:rsid w:val="00D83B45"/>
    <w:rsid w:val="00D84061"/>
    <w:rsid w:val="00D86D8C"/>
    <w:rsid w:val="00D9201D"/>
    <w:rsid w:val="00D9461F"/>
    <w:rsid w:val="00D95E93"/>
    <w:rsid w:val="00DA54BD"/>
    <w:rsid w:val="00DA609D"/>
    <w:rsid w:val="00DB63B3"/>
    <w:rsid w:val="00DC223D"/>
    <w:rsid w:val="00DC423D"/>
    <w:rsid w:val="00DC71AA"/>
    <w:rsid w:val="00DD06F7"/>
    <w:rsid w:val="00DD2209"/>
    <w:rsid w:val="00DD412A"/>
    <w:rsid w:val="00DD4C2A"/>
    <w:rsid w:val="00DD6105"/>
    <w:rsid w:val="00DE74AF"/>
    <w:rsid w:val="00DF008C"/>
    <w:rsid w:val="00DF19B8"/>
    <w:rsid w:val="00DF29A5"/>
    <w:rsid w:val="00DF2EAE"/>
    <w:rsid w:val="00DF4A21"/>
    <w:rsid w:val="00DF5BC9"/>
    <w:rsid w:val="00DF67BE"/>
    <w:rsid w:val="00E005B0"/>
    <w:rsid w:val="00E01BFA"/>
    <w:rsid w:val="00E01F57"/>
    <w:rsid w:val="00E0617A"/>
    <w:rsid w:val="00E06804"/>
    <w:rsid w:val="00E06AE4"/>
    <w:rsid w:val="00E07292"/>
    <w:rsid w:val="00E26052"/>
    <w:rsid w:val="00E260E1"/>
    <w:rsid w:val="00E2615F"/>
    <w:rsid w:val="00E26A90"/>
    <w:rsid w:val="00E26FED"/>
    <w:rsid w:val="00E275DB"/>
    <w:rsid w:val="00E31C9D"/>
    <w:rsid w:val="00E32CFB"/>
    <w:rsid w:val="00E33C68"/>
    <w:rsid w:val="00E36E53"/>
    <w:rsid w:val="00E43274"/>
    <w:rsid w:val="00E44F40"/>
    <w:rsid w:val="00E466CE"/>
    <w:rsid w:val="00E55384"/>
    <w:rsid w:val="00E55E7E"/>
    <w:rsid w:val="00E56A42"/>
    <w:rsid w:val="00E56FBF"/>
    <w:rsid w:val="00E5792B"/>
    <w:rsid w:val="00E63191"/>
    <w:rsid w:val="00E65899"/>
    <w:rsid w:val="00E775A5"/>
    <w:rsid w:val="00E8291B"/>
    <w:rsid w:val="00E829A8"/>
    <w:rsid w:val="00E829B9"/>
    <w:rsid w:val="00E83B96"/>
    <w:rsid w:val="00E851BA"/>
    <w:rsid w:val="00E90473"/>
    <w:rsid w:val="00E929D4"/>
    <w:rsid w:val="00E93F1F"/>
    <w:rsid w:val="00E97DE7"/>
    <w:rsid w:val="00EA260C"/>
    <w:rsid w:val="00EB32DD"/>
    <w:rsid w:val="00EB344B"/>
    <w:rsid w:val="00EB3B9E"/>
    <w:rsid w:val="00EB51EC"/>
    <w:rsid w:val="00EC072E"/>
    <w:rsid w:val="00EC09B4"/>
    <w:rsid w:val="00EC3475"/>
    <w:rsid w:val="00ED2229"/>
    <w:rsid w:val="00EE336C"/>
    <w:rsid w:val="00EE3990"/>
    <w:rsid w:val="00EE4EEF"/>
    <w:rsid w:val="00EE546D"/>
    <w:rsid w:val="00EF2DC4"/>
    <w:rsid w:val="00EF44CE"/>
    <w:rsid w:val="00EF4BDC"/>
    <w:rsid w:val="00F02919"/>
    <w:rsid w:val="00F02BEC"/>
    <w:rsid w:val="00F050EF"/>
    <w:rsid w:val="00F13820"/>
    <w:rsid w:val="00F13A5E"/>
    <w:rsid w:val="00F162B6"/>
    <w:rsid w:val="00F20264"/>
    <w:rsid w:val="00F216D0"/>
    <w:rsid w:val="00F2221A"/>
    <w:rsid w:val="00F228B4"/>
    <w:rsid w:val="00F278F0"/>
    <w:rsid w:val="00F30DFC"/>
    <w:rsid w:val="00F33B66"/>
    <w:rsid w:val="00F36883"/>
    <w:rsid w:val="00F37BC5"/>
    <w:rsid w:val="00F41173"/>
    <w:rsid w:val="00F42A63"/>
    <w:rsid w:val="00F435E4"/>
    <w:rsid w:val="00F46258"/>
    <w:rsid w:val="00F51900"/>
    <w:rsid w:val="00F538B2"/>
    <w:rsid w:val="00F54999"/>
    <w:rsid w:val="00F60309"/>
    <w:rsid w:val="00F611A3"/>
    <w:rsid w:val="00F63223"/>
    <w:rsid w:val="00F64A33"/>
    <w:rsid w:val="00F64D2D"/>
    <w:rsid w:val="00F658C4"/>
    <w:rsid w:val="00F760DA"/>
    <w:rsid w:val="00F81159"/>
    <w:rsid w:val="00F81479"/>
    <w:rsid w:val="00F8202B"/>
    <w:rsid w:val="00F85AFF"/>
    <w:rsid w:val="00F86DD8"/>
    <w:rsid w:val="00F9116C"/>
    <w:rsid w:val="00F927FA"/>
    <w:rsid w:val="00F958AC"/>
    <w:rsid w:val="00F9597A"/>
    <w:rsid w:val="00F97CF7"/>
    <w:rsid w:val="00FA0654"/>
    <w:rsid w:val="00FA102D"/>
    <w:rsid w:val="00FA15CD"/>
    <w:rsid w:val="00FA30FD"/>
    <w:rsid w:val="00FB0D8D"/>
    <w:rsid w:val="00FB2865"/>
    <w:rsid w:val="00FB34A5"/>
    <w:rsid w:val="00FB54D4"/>
    <w:rsid w:val="00FB6103"/>
    <w:rsid w:val="00FB6EE3"/>
    <w:rsid w:val="00FB79AD"/>
    <w:rsid w:val="00FB7C0B"/>
    <w:rsid w:val="00FC0AA9"/>
    <w:rsid w:val="00FC121C"/>
    <w:rsid w:val="00FC25E1"/>
    <w:rsid w:val="00FC2FFF"/>
    <w:rsid w:val="00FC3EB0"/>
    <w:rsid w:val="00FC494F"/>
    <w:rsid w:val="00FC52A9"/>
    <w:rsid w:val="00FD2BA7"/>
    <w:rsid w:val="00FD2DA4"/>
    <w:rsid w:val="00FD56D1"/>
    <w:rsid w:val="00FD660D"/>
    <w:rsid w:val="00FD6CA2"/>
    <w:rsid w:val="00FD6CC2"/>
    <w:rsid w:val="00FE21CD"/>
    <w:rsid w:val="00FE405A"/>
    <w:rsid w:val="00FE6EDA"/>
    <w:rsid w:val="00FF06D1"/>
    <w:rsid w:val="00FF3CB2"/>
    <w:rsid w:val="00FF453D"/>
    <w:rsid w:val="01C7ED59"/>
    <w:rsid w:val="01DAF75F"/>
    <w:rsid w:val="02748113"/>
    <w:rsid w:val="0387F786"/>
    <w:rsid w:val="03FAFD75"/>
    <w:rsid w:val="04093E1D"/>
    <w:rsid w:val="0463F198"/>
    <w:rsid w:val="04947F57"/>
    <w:rsid w:val="04B9655E"/>
    <w:rsid w:val="05292E0A"/>
    <w:rsid w:val="05534ECA"/>
    <w:rsid w:val="05C60FD7"/>
    <w:rsid w:val="062DE7CF"/>
    <w:rsid w:val="063CBB18"/>
    <w:rsid w:val="064FAA2F"/>
    <w:rsid w:val="06913F54"/>
    <w:rsid w:val="07020A2F"/>
    <w:rsid w:val="07F60B9A"/>
    <w:rsid w:val="088D2F43"/>
    <w:rsid w:val="09FB73D1"/>
    <w:rsid w:val="0A59D853"/>
    <w:rsid w:val="0ACB4596"/>
    <w:rsid w:val="0ACEB6FC"/>
    <w:rsid w:val="0B355A6F"/>
    <w:rsid w:val="0C548766"/>
    <w:rsid w:val="0CAAD1FD"/>
    <w:rsid w:val="0CC65B81"/>
    <w:rsid w:val="0CDB8073"/>
    <w:rsid w:val="0DB2B4B5"/>
    <w:rsid w:val="0DDE83E1"/>
    <w:rsid w:val="0E2F365E"/>
    <w:rsid w:val="0E574B78"/>
    <w:rsid w:val="0E6E0CCE"/>
    <w:rsid w:val="0E70B0C4"/>
    <w:rsid w:val="0ED197CB"/>
    <w:rsid w:val="0F65C2DB"/>
    <w:rsid w:val="0FEC6A1A"/>
    <w:rsid w:val="10651B56"/>
    <w:rsid w:val="10C143CB"/>
    <w:rsid w:val="11104C8B"/>
    <w:rsid w:val="11523F85"/>
    <w:rsid w:val="1222709A"/>
    <w:rsid w:val="1232AAC3"/>
    <w:rsid w:val="129A2652"/>
    <w:rsid w:val="12BD0AE1"/>
    <w:rsid w:val="12D46793"/>
    <w:rsid w:val="12DDE749"/>
    <w:rsid w:val="13017AE9"/>
    <w:rsid w:val="130681F7"/>
    <w:rsid w:val="13116861"/>
    <w:rsid w:val="14072F6A"/>
    <w:rsid w:val="141EA021"/>
    <w:rsid w:val="1425C823"/>
    <w:rsid w:val="14AE0E5A"/>
    <w:rsid w:val="14F0F0BC"/>
    <w:rsid w:val="153C39B4"/>
    <w:rsid w:val="1551A4F6"/>
    <w:rsid w:val="157C6EE5"/>
    <w:rsid w:val="15B4DF26"/>
    <w:rsid w:val="15F307DA"/>
    <w:rsid w:val="165ADC72"/>
    <w:rsid w:val="166BD720"/>
    <w:rsid w:val="16EAB47A"/>
    <w:rsid w:val="173BF7EC"/>
    <w:rsid w:val="175A2702"/>
    <w:rsid w:val="1760E654"/>
    <w:rsid w:val="17C4F456"/>
    <w:rsid w:val="18486ED9"/>
    <w:rsid w:val="18FFE5F8"/>
    <w:rsid w:val="193C3DF9"/>
    <w:rsid w:val="19C2B4CA"/>
    <w:rsid w:val="1A4DA0C8"/>
    <w:rsid w:val="1AF6F4A3"/>
    <w:rsid w:val="1B340938"/>
    <w:rsid w:val="1B5295E0"/>
    <w:rsid w:val="1B783BF7"/>
    <w:rsid w:val="1C072692"/>
    <w:rsid w:val="1C852747"/>
    <w:rsid w:val="1CA493BC"/>
    <w:rsid w:val="1CAA86A1"/>
    <w:rsid w:val="1D060442"/>
    <w:rsid w:val="1E15BF4A"/>
    <w:rsid w:val="1E50B84C"/>
    <w:rsid w:val="1EAFCFCE"/>
    <w:rsid w:val="1EEDE41E"/>
    <w:rsid w:val="1F15862E"/>
    <w:rsid w:val="1F42990F"/>
    <w:rsid w:val="1F44B803"/>
    <w:rsid w:val="1F7B5C66"/>
    <w:rsid w:val="1FE88651"/>
    <w:rsid w:val="2058A026"/>
    <w:rsid w:val="20CA09FE"/>
    <w:rsid w:val="210F64BE"/>
    <w:rsid w:val="21333252"/>
    <w:rsid w:val="2199434A"/>
    <w:rsid w:val="21C3741A"/>
    <w:rsid w:val="22EBC50C"/>
    <w:rsid w:val="22F70290"/>
    <w:rsid w:val="234FA153"/>
    <w:rsid w:val="2362F81C"/>
    <w:rsid w:val="238668A2"/>
    <w:rsid w:val="23AD7BA0"/>
    <w:rsid w:val="23B5DB04"/>
    <w:rsid w:val="23BB3BFB"/>
    <w:rsid w:val="244A210C"/>
    <w:rsid w:val="2451A6C4"/>
    <w:rsid w:val="247705FF"/>
    <w:rsid w:val="24BBF774"/>
    <w:rsid w:val="24BD5767"/>
    <w:rsid w:val="253090BA"/>
    <w:rsid w:val="25362817"/>
    <w:rsid w:val="258C30EC"/>
    <w:rsid w:val="26172209"/>
    <w:rsid w:val="26643637"/>
    <w:rsid w:val="275FADA0"/>
    <w:rsid w:val="27C0B127"/>
    <w:rsid w:val="27E3E3BC"/>
    <w:rsid w:val="282A6726"/>
    <w:rsid w:val="2862E4FE"/>
    <w:rsid w:val="287584C1"/>
    <w:rsid w:val="2975BE6B"/>
    <w:rsid w:val="2996A2FD"/>
    <w:rsid w:val="29C89145"/>
    <w:rsid w:val="2A0F75DA"/>
    <w:rsid w:val="2A2ACE82"/>
    <w:rsid w:val="2A5771E1"/>
    <w:rsid w:val="2ABBFC4E"/>
    <w:rsid w:val="2AC5088B"/>
    <w:rsid w:val="2AEE3FD9"/>
    <w:rsid w:val="2B05178C"/>
    <w:rsid w:val="2B110E2A"/>
    <w:rsid w:val="2B503527"/>
    <w:rsid w:val="2B672F4E"/>
    <w:rsid w:val="2B7DA2A7"/>
    <w:rsid w:val="2B8E65D7"/>
    <w:rsid w:val="2BACFCED"/>
    <w:rsid w:val="2BF79E59"/>
    <w:rsid w:val="2C4DB6F6"/>
    <w:rsid w:val="2C8A103A"/>
    <w:rsid w:val="2CFFE3E0"/>
    <w:rsid w:val="2D75E5A7"/>
    <w:rsid w:val="2D941F09"/>
    <w:rsid w:val="2DF0089B"/>
    <w:rsid w:val="2E3727D3"/>
    <w:rsid w:val="2F1B9A35"/>
    <w:rsid w:val="2F7738EE"/>
    <w:rsid w:val="2FA38512"/>
    <w:rsid w:val="3004D612"/>
    <w:rsid w:val="304C7FCC"/>
    <w:rsid w:val="30A0D6AD"/>
    <w:rsid w:val="30DAD67F"/>
    <w:rsid w:val="31049007"/>
    <w:rsid w:val="317E7C71"/>
    <w:rsid w:val="31A98F6D"/>
    <w:rsid w:val="31FDFBF7"/>
    <w:rsid w:val="3230596E"/>
    <w:rsid w:val="324639AB"/>
    <w:rsid w:val="3283FF0E"/>
    <w:rsid w:val="32D10E78"/>
    <w:rsid w:val="335FECD5"/>
    <w:rsid w:val="336238E0"/>
    <w:rsid w:val="336D1AC3"/>
    <w:rsid w:val="3468325C"/>
    <w:rsid w:val="34AF7F78"/>
    <w:rsid w:val="34BFC1C1"/>
    <w:rsid w:val="35329AEA"/>
    <w:rsid w:val="3591E063"/>
    <w:rsid w:val="359324F9"/>
    <w:rsid w:val="3595A621"/>
    <w:rsid w:val="359A1F60"/>
    <w:rsid w:val="35B86843"/>
    <w:rsid w:val="35FD3E74"/>
    <w:rsid w:val="363EE27F"/>
    <w:rsid w:val="364B7B1A"/>
    <w:rsid w:val="364C7739"/>
    <w:rsid w:val="365E7548"/>
    <w:rsid w:val="37A88A5C"/>
    <w:rsid w:val="37F76283"/>
    <w:rsid w:val="387B6751"/>
    <w:rsid w:val="389AD680"/>
    <w:rsid w:val="39245846"/>
    <w:rsid w:val="39E03CEB"/>
    <w:rsid w:val="39F214BB"/>
    <w:rsid w:val="3A216726"/>
    <w:rsid w:val="3B3B1CD3"/>
    <w:rsid w:val="3B85409E"/>
    <w:rsid w:val="3C157B2A"/>
    <w:rsid w:val="3C1BF758"/>
    <w:rsid w:val="3C684818"/>
    <w:rsid w:val="3C99137E"/>
    <w:rsid w:val="3CCB3193"/>
    <w:rsid w:val="3D0722B6"/>
    <w:rsid w:val="3E6D6C96"/>
    <w:rsid w:val="3F14E777"/>
    <w:rsid w:val="3F2B42C8"/>
    <w:rsid w:val="3F3B5CE7"/>
    <w:rsid w:val="4020BDB6"/>
    <w:rsid w:val="4032756E"/>
    <w:rsid w:val="4147B323"/>
    <w:rsid w:val="4202995F"/>
    <w:rsid w:val="42040C3F"/>
    <w:rsid w:val="43788D8A"/>
    <w:rsid w:val="43BF6304"/>
    <w:rsid w:val="43C76DFD"/>
    <w:rsid w:val="447327C2"/>
    <w:rsid w:val="4493C3FE"/>
    <w:rsid w:val="44EA2D5E"/>
    <w:rsid w:val="45498C30"/>
    <w:rsid w:val="463580F1"/>
    <w:rsid w:val="46476D88"/>
    <w:rsid w:val="4666F6C5"/>
    <w:rsid w:val="46B26117"/>
    <w:rsid w:val="46BCC5F2"/>
    <w:rsid w:val="46CB9FAA"/>
    <w:rsid w:val="46EBD54C"/>
    <w:rsid w:val="46F8717B"/>
    <w:rsid w:val="4721C89E"/>
    <w:rsid w:val="47487FD3"/>
    <w:rsid w:val="47A1C5C8"/>
    <w:rsid w:val="47A8D501"/>
    <w:rsid w:val="481573D3"/>
    <w:rsid w:val="484EBE96"/>
    <w:rsid w:val="48823CFF"/>
    <w:rsid w:val="48A3052A"/>
    <w:rsid w:val="49A6C4C3"/>
    <w:rsid w:val="49DF92FC"/>
    <w:rsid w:val="49EF8BB4"/>
    <w:rsid w:val="4A2C61DF"/>
    <w:rsid w:val="4A5951A2"/>
    <w:rsid w:val="4A6403DB"/>
    <w:rsid w:val="4B45270F"/>
    <w:rsid w:val="4B4FB72E"/>
    <w:rsid w:val="4B6C7D7D"/>
    <w:rsid w:val="4B731519"/>
    <w:rsid w:val="4B86EF5F"/>
    <w:rsid w:val="4BBF0BDC"/>
    <w:rsid w:val="4BEDCFCC"/>
    <w:rsid w:val="4C154246"/>
    <w:rsid w:val="4C89CF98"/>
    <w:rsid w:val="4CB607B1"/>
    <w:rsid w:val="4CE7D875"/>
    <w:rsid w:val="4D1C3FD6"/>
    <w:rsid w:val="4D4F0C6C"/>
    <w:rsid w:val="4DD11AB6"/>
    <w:rsid w:val="4DD32F71"/>
    <w:rsid w:val="4DE5B7BE"/>
    <w:rsid w:val="4E6EA181"/>
    <w:rsid w:val="4E871E97"/>
    <w:rsid w:val="4ED11F90"/>
    <w:rsid w:val="4FB75014"/>
    <w:rsid w:val="509BA363"/>
    <w:rsid w:val="50A9B35C"/>
    <w:rsid w:val="51A1DA02"/>
    <w:rsid w:val="51B86F3A"/>
    <w:rsid w:val="5247A7BF"/>
    <w:rsid w:val="52A82B86"/>
    <w:rsid w:val="52C4D37D"/>
    <w:rsid w:val="5334238D"/>
    <w:rsid w:val="535EB4B7"/>
    <w:rsid w:val="5380911F"/>
    <w:rsid w:val="539B36FE"/>
    <w:rsid w:val="545B49FC"/>
    <w:rsid w:val="546A49FA"/>
    <w:rsid w:val="5478DDB8"/>
    <w:rsid w:val="54F3F6DB"/>
    <w:rsid w:val="554CCDC6"/>
    <w:rsid w:val="55CA429A"/>
    <w:rsid w:val="55DF2119"/>
    <w:rsid w:val="55E2B1CA"/>
    <w:rsid w:val="56093AB7"/>
    <w:rsid w:val="5642A3C6"/>
    <w:rsid w:val="56BDA788"/>
    <w:rsid w:val="56BF5381"/>
    <w:rsid w:val="56D7A648"/>
    <w:rsid w:val="57BD387E"/>
    <w:rsid w:val="58077ABE"/>
    <w:rsid w:val="58410F12"/>
    <w:rsid w:val="5879B7CC"/>
    <w:rsid w:val="5940501E"/>
    <w:rsid w:val="5A9A6E94"/>
    <w:rsid w:val="5B3C094C"/>
    <w:rsid w:val="5BFEDB93"/>
    <w:rsid w:val="5C2BF585"/>
    <w:rsid w:val="5C8F2406"/>
    <w:rsid w:val="5CFF08C0"/>
    <w:rsid w:val="5D309866"/>
    <w:rsid w:val="5D865869"/>
    <w:rsid w:val="5D8A1A84"/>
    <w:rsid w:val="5DA550A8"/>
    <w:rsid w:val="5EA75BA4"/>
    <w:rsid w:val="5EE76E37"/>
    <w:rsid w:val="5FC88D3A"/>
    <w:rsid w:val="6011103A"/>
    <w:rsid w:val="60314BB3"/>
    <w:rsid w:val="6043B887"/>
    <w:rsid w:val="60641ECF"/>
    <w:rsid w:val="6092CEDB"/>
    <w:rsid w:val="60DCE391"/>
    <w:rsid w:val="615DDDCB"/>
    <w:rsid w:val="61E9528C"/>
    <w:rsid w:val="61F1F040"/>
    <w:rsid w:val="620B4931"/>
    <w:rsid w:val="627A8751"/>
    <w:rsid w:val="62C70869"/>
    <w:rsid w:val="62D4A523"/>
    <w:rsid w:val="62DC7E07"/>
    <w:rsid w:val="63D70233"/>
    <w:rsid w:val="64259361"/>
    <w:rsid w:val="646852FE"/>
    <w:rsid w:val="64872C5A"/>
    <w:rsid w:val="6499CEFB"/>
    <w:rsid w:val="65103957"/>
    <w:rsid w:val="6527522D"/>
    <w:rsid w:val="65693E59"/>
    <w:rsid w:val="65891A84"/>
    <w:rsid w:val="658AF7A0"/>
    <w:rsid w:val="663F51C6"/>
    <w:rsid w:val="6652594C"/>
    <w:rsid w:val="66995779"/>
    <w:rsid w:val="66CAD33B"/>
    <w:rsid w:val="66F35875"/>
    <w:rsid w:val="6791C073"/>
    <w:rsid w:val="6795BCF3"/>
    <w:rsid w:val="67C07DA1"/>
    <w:rsid w:val="68D115F0"/>
    <w:rsid w:val="68E68216"/>
    <w:rsid w:val="68F571DA"/>
    <w:rsid w:val="692F9831"/>
    <w:rsid w:val="6947444B"/>
    <w:rsid w:val="69A917D9"/>
    <w:rsid w:val="69B7DC55"/>
    <w:rsid w:val="69D44AB2"/>
    <w:rsid w:val="6A3FADD7"/>
    <w:rsid w:val="6A6F0048"/>
    <w:rsid w:val="6AC5BFE3"/>
    <w:rsid w:val="6AF85629"/>
    <w:rsid w:val="6B0C869B"/>
    <w:rsid w:val="6BC5033E"/>
    <w:rsid w:val="6BCA49DE"/>
    <w:rsid w:val="6BFABFB4"/>
    <w:rsid w:val="6BFC26B2"/>
    <w:rsid w:val="6C179859"/>
    <w:rsid w:val="6C7FE07D"/>
    <w:rsid w:val="6C9B2099"/>
    <w:rsid w:val="6CAB5919"/>
    <w:rsid w:val="6CD9A285"/>
    <w:rsid w:val="6D152C8A"/>
    <w:rsid w:val="6D193331"/>
    <w:rsid w:val="6D3CCDCC"/>
    <w:rsid w:val="6DDE4295"/>
    <w:rsid w:val="6E82DA86"/>
    <w:rsid w:val="6E98DBB7"/>
    <w:rsid w:val="6FE36005"/>
    <w:rsid w:val="70949BF2"/>
    <w:rsid w:val="70BCDFC2"/>
    <w:rsid w:val="710CEBCB"/>
    <w:rsid w:val="714393B7"/>
    <w:rsid w:val="71A18AD6"/>
    <w:rsid w:val="7200FCA3"/>
    <w:rsid w:val="72428FBB"/>
    <w:rsid w:val="728BFAEE"/>
    <w:rsid w:val="72964880"/>
    <w:rsid w:val="72A174E3"/>
    <w:rsid w:val="72A8BC2C"/>
    <w:rsid w:val="72AA0FE6"/>
    <w:rsid w:val="736F4C58"/>
    <w:rsid w:val="737709E3"/>
    <w:rsid w:val="73822CE9"/>
    <w:rsid w:val="739703F9"/>
    <w:rsid w:val="743D66DC"/>
    <w:rsid w:val="74631D91"/>
    <w:rsid w:val="75310E71"/>
    <w:rsid w:val="7565FE23"/>
    <w:rsid w:val="75F82AD5"/>
    <w:rsid w:val="760AF806"/>
    <w:rsid w:val="761CBA7B"/>
    <w:rsid w:val="768A6098"/>
    <w:rsid w:val="76B5034C"/>
    <w:rsid w:val="76E4AB13"/>
    <w:rsid w:val="7796A966"/>
    <w:rsid w:val="77C41699"/>
    <w:rsid w:val="77E2E759"/>
    <w:rsid w:val="7862C856"/>
    <w:rsid w:val="789C4CD4"/>
    <w:rsid w:val="78A655CF"/>
    <w:rsid w:val="78FED553"/>
    <w:rsid w:val="795AA6D3"/>
    <w:rsid w:val="7AAEAB61"/>
    <w:rsid w:val="7AAFC443"/>
    <w:rsid w:val="7AB521CB"/>
    <w:rsid w:val="7ACE4A28"/>
    <w:rsid w:val="7AF285B5"/>
    <w:rsid w:val="7B62BCC1"/>
    <w:rsid w:val="7BE42D04"/>
    <w:rsid w:val="7C215D83"/>
    <w:rsid w:val="7C5451D1"/>
    <w:rsid w:val="7C8BFBFF"/>
    <w:rsid w:val="7D1CF9AC"/>
    <w:rsid w:val="7E043CF9"/>
    <w:rsid w:val="7E2A18DF"/>
    <w:rsid w:val="7E459BB4"/>
    <w:rsid w:val="7EA46006"/>
    <w:rsid w:val="7F095945"/>
    <w:rsid w:val="7F130E0D"/>
    <w:rsid w:val="7F49D902"/>
    <w:rsid w:val="7F5B74A8"/>
    <w:rsid w:val="7FABBCA0"/>
    <w:rsid w:val="7FC47582"/>
    <w:rsid w:val="7FDCD969"/>
    <w:rsid w:val="7FFD49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6370"/>
  <w15:docId w15:val="{EA2D94C5-8593-4D60-AA10-B3F2EEC2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A9"/>
  </w:style>
  <w:style w:type="paragraph" w:styleId="Heading2">
    <w:name w:val="heading 2"/>
    <w:basedOn w:val="ListParagraph"/>
    <w:next w:val="Normal"/>
    <w:link w:val="Heading2Char"/>
    <w:uiPriority w:val="9"/>
    <w:unhideWhenUsed/>
    <w:qFormat/>
    <w:rsid w:val="001B2FB9"/>
    <w:pPr>
      <w:numPr>
        <w:ilvl w:val="0"/>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2FB9"/>
    <w:rPr>
      <w:rFonts w:ascii="Arial" w:eastAsia="Calibri" w:hAnsi="Arial" w:cs="Arial"/>
      <w:b/>
      <w:sz w:val="24"/>
      <w:szCs w:val="24"/>
    </w:rPr>
  </w:style>
  <w:style w:type="numbering" w:customStyle="1" w:styleId="NoList1">
    <w:name w:val="No List1"/>
    <w:next w:val="NoList"/>
    <w:uiPriority w:val="99"/>
    <w:semiHidden/>
    <w:unhideWhenUsed/>
    <w:rsid w:val="001B2FB9"/>
  </w:style>
  <w:style w:type="paragraph" w:styleId="ListParagraph">
    <w:name w:val="List Paragraph"/>
    <w:aliases w:val="First level"/>
    <w:basedOn w:val="Normal"/>
    <w:uiPriority w:val="34"/>
    <w:qFormat/>
    <w:rsid w:val="001B2FB9"/>
    <w:pPr>
      <w:numPr>
        <w:ilvl w:val="1"/>
        <w:numId w:val="1"/>
      </w:numPr>
      <w:spacing w:after="240" w:line="240" w:lineRule="auto"/>
    </w:pPr>
    <w:rPr>
      <w:rFonts w:ascii="Arial" w:eastAsia="Calibri" w:hAnsi="Arial" w:cs="Arial"/>
      <w:sz w:val="24"/>
      <w:szCs w:val="24"/>
    </w:rPr>
  </w:style>
  <w:style w:type="paragraph" w:customStyle="1" w:styleId="Secondlevel">
    <w:name w:val="Second level"/>
    <w:basedOn w:val="ListParagraph"/>
    <w:qFormat/>
    <w:rsid w:val="001B2FB9"/>
    <w:pPr>
      <w:numPr>
        <w:ilvl w:val="2"/>
      </w:numPr>
    </w:pPr>
  </w:style>
  <w:style w:type="table" w:styleId="TableGrid">
    <w:name w:val="Table Grid"/>
    <w:basedOn w:val="TableNormal"/>
    <w:uiPriority w:val="39"/>
    <w:rsid w:val="001B2FB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B2FB9"/>
    <w:pPr>
      <w:spacing w:after="100"/>
    </w:pPr>
  </w:style>
  <w:style w:type="paragraph" w:styleId="TOC2">
    <w:name w:val="toc 2"/>
    <w:basedOn w:val="Normal"/>
    <w:next w:val="Normal"/>
    <w:autoRedefine/>
    <w:uiPriority w:val="39"/>
    <w:unhideWhenUsed/>
    <w:rsid w:val="00C85E0C"/>
    <w:pPr>
      <w:tabs>
        <w:tab w:val="right" w:leader="dot" w:pos="9016"/>
      </w:tabs>
      <w:spacing w:after="100"/>
      <w:ind w:left="220"/>
    </w:pPr>
    <w:rPr>
      <w:rFonts w:ascii="Arial" w:eastAsia="Calibri" w:hAnsi="Arial" w:cs="Arial"/>
      <w:b/>
      <w:bCs/>
      <w:noProof/>
    </w:rPr>
  </w:style>
  <w:style w:type="character" w:styleId="Hyperlink">
    <w:name w:val="Hyperlink"/>
    <w:basedOn w:val="DefaultParagraphFont"/>
    <w:uiPriority w:val="99"/>
    <w:unhideWhenUsed/>
    <w:rsid w:val="001B2FB9"/>
    <w:rPr>
      <w:color w:val="0563C1" w:themeColor="hyperlink"/>
      <w:u w:val="single"/>
    </w:rPr>
  </w:style>
  <w:style w:type="paragraph" w:customStyle="1" w:styleId="paragraph">
    <w:name w:val="paragraph"/>
    <w:basedOn w:val="Normal"/>
    <w:rsid w:val="001B2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2FB9"/>
  </w:style>
  <w:style w:type="character" w:customStyle="1" w:styleId="eop">
    <w:name w:val="eop"/>
    <w:basedOn w:val="DefaultParagraphFont"/>
    <w:rsid w:val="001B2FB9"/>
  </w:style>
  <w:style w:type="character" w:styleId="CommentReference">
    <w:name w:val="annotation reference"/>
    <w:basedOn w:val="DefaultParagraphFont"/>
    <w:uiPriority w:val="99"/>
    <w:semiHidden/>
    <w:unhideWhenUsed/>
    <w:rsid w:val="001B2FB9"/>
    <w:rPr>
      <w:sz w:val="16"/>
      <w:szCs w:val="16"/>
    </w:rPr>
  </w:style>
  <w:style w:type="paragraph" w:styleId="CommentText">
    <w:name w:val="annotation text"/>
    <w:basedOn w:val="Normal"/>
    <w:link w:val="CommentTextChar"/>
    <w:uiPriority w:val="99"/>
    <w:unhideWhenUsed/>
    <w:rsid w:val="001B2FB9"/>
    <w:pPr>
      <w:spacing w:line="240" w:lineRule="auto"/>
    </w:pPr>
    <w:rPr>
      <w:sz w:val="20"/>
      <w:szCs w:val="20"/>
    </w:rPr>
  </w:style>
  <w:style w:type="character" w:customStyle="1" w:styleId="CommentTextChar">
    <w:name w:val="Comment Text Char"/>
    <w:basedOn w:val="DefaultParagraphFont"/>
    <w:link w:val="CommentText"/>
    <w:uiPriority w:val="99"/>
    <w:rsid w:val="001B2FB9"/>
    <w:rPr>
      <w:sz w:val="20"/>
      <w:szCs w:val="20"/>
    </w:rPr>
  </w:style>
  <w:style w:type="paragraph" w:styleId="CommentSubject">
    <w:name w:val="annotation subject"/>
    <w:basedOn w:val="CommentText"/>
    <w:next w:val="CommentText"/>
    <w:link w:val="CommentSubjectChar"/>
    <w:uiPriority w:val="99"/>
    <w:semiHidden/>
    <w:unhideWhenUsed/>
    <w:rsid w:val="001B2FB9"/>
    <w:rPr>
      <w:b/>
      <w:bCs/>
    </w:rPr>
  </w:style>
  <w:style w:type="character" w:customStyle="1" w:styleId="CommentSubjectChar">
    <w:name w:val="Comment Subject Char"/>
    <w:basedOn w:val="CommentTextChar"/>
    <w:link w:val="CommentSubject"/>
    <w:uiPriority w:val="99"/>
    <w:semiHidden/>
    <w:rsid w:val="001B2FB9"/>
    <w:rPr>
      <w:b/>
      <w:bCs/>
      <w:sz w:val="20"/>
      <w:szCs w:val="20"/>
    </w:rPr>
  </w:style>
  <w:style w:type="paragraph" w:styleId="BalloonText">
    <w:name w:val="Balloon Text"/>
    <w:basedOn w:val="Normal"/>
    <w:link w:val="BalloonTextChar"/>
    <w:uiPriority w:val="99"/>
    <w:semiHidden/>
    <w:unhideWhenUsed/>
    <w:rsid w:val="001B2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FB9"/>
    <w:rPr>
      <w:rFonts w:ascii="Segoe UI" w:hAnsi="Segoe UI" w:cs="Segoe UI"/>
      <w:sz w:val="18"/>
      <w:szCs w:val="18"/>
    </w:rPr>
  </w:style>
  <w:style w:type="table" w:customStyle="1" w:styleId="TableGrid1">
    <w:name w:val="Table Grid1"/>
    <w:basedOn w:val="TableNormal"/>
    <w:next w:val="TableGrid"/>
    <w:uiPriority w:val="39"/>
    <w:rsid w:val="001B2FB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FB9"/>
  </w:style>
  <w:style w:type="paragraph" w:styleId="Footer">
    <w:name w:val="footer"/>
    <w:basedOn w:val="Normal"/>
    <w:link w:val="FooterChar"/>
    <w:uiPriority w:val="99"/>
    <w:unhideWhenUsed/>
    <w:rsid w:val="001B2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FB9"/>
  </w:style>
  <w:style w:type="paragraph" w:styleId="TOC3">
    <w:name w:val="toc 3"/>
    <w:basedOn w:val="Normal"/>
    <w:next w:val="Normal"/>
    <w:autoRedefine/>
    <w:uiPriority w:val="39"/>
    <w:unhideWhenUsed/>
    <w:rsid w:val="00CC1171"/>
    <w:pPr>
      <w:spacing w:after="100"/>
      <w:ind w:left="440"/>
    </w:pPr>
    <w:rPr>
      <w:rFonts w:eastAsiaTheme="minorEastAsia"/>
      <w:lang w:eastAsia="en-GB"/>
    </w:rPr>
  </w:style>
  <w:style w:type="paragraph" w:styleId="TOC4">
    <w:name w:val="toc 4"/>
    <w:basedOn w:val="Normal"/>
    <w:next w:val="Normal"/>
    <w:autoRedefine/>
    <w:uiPriority w:val="39"/>
    <w:unhideWhenUsed/>
    <w:rsid w:val="00CC1171"/>
    <w:pPr>
      <w:spacing w:after="100"/>
      <w:ind w:left="660"/>
    </w:pPr>
    <w:rPr>
      <w:rFonts w:eastAsiaTheme="minorEastAsia"/>
      <w:lang w:eastAsia="en-GB"/>
    </w:rPr>
  </w:style>
  <w:style w:type="paragraph" w:styleId="TOC5">
    <w:name w:val="toc 5"/>
    <w:basedOn w:val="Normal"/>
    <w:next w:val="Normal"/>
    <w:autoRedefine/>
    <w:uiPriority w:val="39"/>
    <w:unhideWhenUsed/>
    <w:rsid w:val="00CC1171"/>
    <w:pPr>
      <w:spacing w:after="100"/>
      <w:ind w:left="880"/>
    </w:pPr>
    <w:rPr>
      <w:rFonts w:eastAsiaTheme="minorEastAsia"/>
      <w:lang w:eastAsia="en-GB"/>
    </w:rPr>
  </w:style>
  <w:style w:type="paragraph" w:styleId="TOC6">
    <w:name w:val="toc 6"/>
    <w:basedOn w:val="Normal"/>
    <w:next w:val="Normal"/>
    <w:autoRedefine/>
    <w:uiPriority w:val="39"/>
    <w:unhideWhenUsed/>
    <w:rsid w:val="00CC1171"/>
    <w:pPr>
      <w:spacing w:after="100"/>
      <w:ind w:left="1100"/>
    </w:pPr>
    <w:rPr>
      <w:rFonts w:eastAsiaTheme="minorEastAsia"/>
      <w:lang w:eastAsia="en-GB"/>
    </w:rPr>
  </w:style>
  <w:style w:type="paragraph" w:styleId="TOC7">
    <w:name w:val="toc 7"/>
    <w:basedOn w:val="Normal"/>
    <w:next w:val="Normal"/>
    <w:autoRedefine/>
    <w:uiPriority w:val="39"/>
    <w:unhideWhenUsed/>
    <w:rsid w:val="00CC1171"/>
    <w:pPr>
      <w:spacing w:after="100"/>
      <w:ind w:left="1320"/>
    </w:pPr>
    <w:rPr>
      <w:rFonts w:eastAsiaTheme="minorEastAsia"/>
      <w:lang w:eastAsia="en-GB"/>
    </w:rPr>
  </w:style>
  <w:style w:type="paragraph" w:styleId="TOC8">
    <w:name w:val="toc 8"/>
    <w:basedOn w:val="Normal"/>
    <w:next w:val="Normal"/>
    <w:autoRedefine/>
    <w:uiPriority w:val="39"/>
    <w:unhideWhenUsed/>
    <w:rsid w:val="00CC1171"/>
    <w:pPr>
      <w:spacing w:after="100"/>
      <w:ind w:left="1540"/>
    </w:pPr>
    <w:rPr>
      <w:rFonts w:eastAsiaTheme="minorEastAsia"/>
      <w:lang w:eastAsia="en-GB"/>
    </w:rPr>
  </w:style>
  <w:style w:type="paragraph" w:styleId="TOC9">
    <w:name w:val="toc 9"/>
    <w:basedOn w:val="Normal"/>
    <w:next w:val="Normal"/>
    <w:autoRedefine/>
    <w:uiPriority w:val="39"/>
    <w:unhideWhenUsed/>
    <w:rsid w:val="00CC1171"/>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CC1171"/>
    <w:rPr>
      <w:color w:val="605E5C"/>
      <w:shd w:val="clear" w:color="auto" w:fill="E1DFDD"/>
    </w:rPr>
  </w:style>
  <w:style w:type="paragraph" w:customStyle="1" w:styleId="Default">
    <w:name w:val="Default"/>
    <w:rsid w:val="0091390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00ED5"/>
    <w:pPr>
      <w:spacing w:after="0" w:line="240" w:lineRule="auto"/>
    </w:pPr>
  </w:style>
  <w:style w:type="character" w:styleId="FollowedHyperlink">
    <w:name w:val="FollowedHyperlink"/>
    <w:basedOn w:val="DefaultParagraphFont"/>
    <w:uiPriority w:val="99"/>
    <w:semiHidden/>
    <w:unhideWhenUsed/>
    <w:rsid w:val="000F3275"/>
    <w:rPr>
      <w:color w:val="954F72" w:themeColor="followedHyperlink"/>
      <w:u w:val="single"/>
    </w:rPr>
  </w:style>
  <w:style w:type="character" w:customStyle="1" w:styleId="UnresolvedMention2">
    <w:name w:val="Unresolved Mention2"/>
    <w:basedOn w:val="DefaultParagraphFont"/>
    <w:uiPriority w:val="99"/>
    <w:semiHidden/>
    <w:unhideWhenUsed/>
    <w:rsid w:val="00FD2DA4"/>
    <w:rPr>
      <w:color w:val="605E5C"/>
      <w:shd w:val="clear" w:color="auto" w:fill="E1DFDD"/>
    </w:rPr>
  </w:style>
  <w:style w:type="table" w:customStyle="1" w:styleId="ListTable3-Accent51">
    <w:name w:val="List Table 3 - Accent 51"/>
    <w:basedOn w:val="TableNormal"/>
    <w:uiPriority w:val="48"/>
    <w:rsid w:val="00AF290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xmsonormal">
    <w:name w:val="x_msonormal"/>
    <w:basedOn w:val="Normal"/>
    <w:rsid w:val="00912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287559"/>
    <w:rPr>
      <w:color w:val="605E5C"/>
      <w:shd w:val="clear" w:color="auto" w:fill="E1DFDD"/>
    </w:rPr>
  </w:style>
  <w:style w:type="character" w:styleId="UnresolvedMention">
    <w:name w:val="Unresolved Mention"/>
    <w:basedOn w:val="DefaultParagraphFont"/>
    <w:uiPriority w:val="99"/>
    <w:semiHidden/>
    <w:unhideWhenUsed/>
    <w:rsid w:val="008F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A845A36-D9E9-4BA2-8B82-2694864701E9}">
    <t:Anchor>
      <t:Comment id="625434132"/>
    </t:Anchor>
    <t:History>
      <t:Event id="{C43BDC51-6027-4240-9A35-4A98CEF7D52B}" time="2021-11-25T16:31:35.362Z">
        <t:Attribution userId="S::pershaw@leeds.ac.uk::efe29faf-d55f-4dab-8070-db4831fc21b9" userProvider="AD" userName="Sam Hawkins"/>
        <t:Anchor>
          <t:Comment id="960848350"/>
        </t:Anchor>
        <t:Create/>
      </t:Event>
      <t:Event id="{D8224EDB-27B9-47A7-857A-D616ADC29585}" time="2021-11-25T16:31:35.362Z">
        <t:Attribution userId="S::pershaw@leeds.ac.uk::efe29faf-d55f-4dab-8070-db4831fc21b9" userProvider="AD" userName="Sam Hawkins"/>
        <t:Anchor>
          <t:Comment id="960848350"/>
        </t:Anchor>
        <t:Assign userId="S::denma@leeds.ac.uk::6f6a4929-d838-4e8b-8cb7-03390b5125a9" userProvider="AD" userName="Maisoon Al-Jawad"/>
      </t:Event>
      <t:Event id="{04E260DD-35C9-4508-BDE9-492A741FA116}" time="2021-11-25T16:31:35.362Z">
        <t:Attribution userId="S::pershaw@leeds.ac.uk::efe29faf-d55f-4dab-8070-db4831fc21b9" userProvider="AD" userName="Sam Hawkins"/>
        <t:Anchor>
          <t:Comment id="960848350"/>
        </t:Anchor>
        <t:SetTitle title="@Maisoon Al-Jawad h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5774195999ED4DACC3AAAD09B99858" ma:contentTypeVersion="8" ma:contentTypeDescription="Create a new document." ma:contentTypeScope="" ma:versionID="bab705b3a7f1d58d1d76421d6da8244b">
  <xsd:schema xmlns:xsd="http://www.w3.org/2001/XMLSchema" xmlns:xs="http://www.w3.org/2001/XMLSchema" xmlns:p="http://schemas.microsoft.com/office/2006/metadata/properties" xmlns:ns2="2fcdb039-6c69-42dd-8e88-a3170e7cb556" targetNamespace="http://schemas.microsoft.com/office/2006/metadata/properties" ma:root="true" ma:fieldsID="e7a035e42c9741c4323a2836a54801ac" ns2:_="">
    <xsd:import namespace="2fcdb039-6c69-42dd-8e88-a3170e7cb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db039-6c69-42dd-8e88-a3170e7cb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6A266-4825-4DDB-A470-8D4D5E9F5203}">
  <ds:schemaRefs>
    <ds:schemaRef ds:uri="http://schemas.openxmlformats.org/officeDocument/2006/bibliography"/>
  </ds:schemaRefs>
</ds:datastoreItem>
</file>

<file path=customXml/itemProps2.xml><?xml version="1.0" encoding="utf-8"?>
<ds:datastoreItem xmlns:ds="http://schemas.openxmlformats.org/officeDocument/2006/customXml" ds:itemID="{CC0D5465-5AB0-40DD-B450-F01D0A27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db039-6c69-42dd-8e88-a3170e7cb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9E5FC-9202-4413-AB25-8C7BD930AC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0F342A-290E-4772-A153-FA6F876C6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5913</Words>
  <Characters>33706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Hawkins</dc:creator>
  <cp:lastModifiedBy>Maisoon Al-Jawad</cp:lastModifiedBy>
  <cp:revision>2</cp:revision>
  <cp:lastPrinted>2022-03-30T11:15:00Z</cp:lastPrinted>
  <dcterms:created xsi:type="dcterms:W3CDTF">2022-04-11T16:38:00Z</dcterms:created>
  <dcterms:modified xsi:type="dcterms:W3CDTF">2022-04-11T16:38:00Z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0x010100D05774195999ED4DACC3AAAD09B99858</vt:lpwstr>
  </property>
</Properties>
</file>